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E35D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835E633">
      <w:pPr>
        <w:pStyle w:val="8"/>
        <w:jc w:val="center"/>
        <w:rPr>
          <w:b/>
          <w:color w:val="000000"/>
        </w:rPr>
      </w:pPr>
      <w:r>
        <w:rPr>
          <w:b/>
          <w:color w:val="000000"/>
        </w:rPr>
        <w:t>КАЗАХСКИЙ НАЦИОНАЛЬНЫЙ УНИВЕРСИТЕТ ИМ. АЛЬ-ФАРАБИ</w:t>
      </w:r>
    </w:p>
    <w:p w14:paraId="06CD04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Медицины и Здравоохранения</w:t>
      </w:r>
    </w:p>
    <w:p w14:paraId="023831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Высшая школа медицины</w:t>
      </w:r>
    </w:p>
    <w:p w14:paraId="40C20DF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стоматологии</w:t>
      </w:r>
    </w:p>
    <w:tbl>
      <w:tblPr>
        <w:tblStyle w:val="30"/>
        <w:tblW w:w="138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  <w:gridCol w:w="9464"/>
      </w:tblGrid>
      <w:tr w14:paraId="14A6AF03">
        <w:tblPrEx>
          <w:tblLayout w:type="fixed"/>
        </w:tblPrEx>
        <w:tc>
          <w:tcPr>
            <w:tcW w:w="4428" w:type="dxa"/>
          </w:tcPr>
          <w:p w14:paraId="6F9DA48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64" w:type="dxa"/>
          </w:tcPr>
          <w:p w14:paraId="0DBEA971">
            <w:pPr>
              <w:pStyle w:val="2"/>
              <w:spacing w:before="0" w:after="0"/>
              <w:jc w:val="right"/>
              <w:rPr>
                <w:b w:val="0"/>
                <w:bCs w:val="0"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УТВЕРЖДАЮ</w:t>
            </w:r>
          </w:p>
          <w:p w14:paraId="6676FD09">
            <w:pPr>
              <w:pStyle w:val="8"/>
              <w:spacing w:before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Декан факультета</w:t>
            </w:r>
          </w:p>
          <w:p w14:paraId="7DD629D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____________________</w:t>
            </w:r>
          </w:p>
          <w:p w14:paraId="1C0F382E">
            <w:pPr>
              <w:pStyle w:val="8"/>
              <w:spacing w:before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Калмаханов С.Б. </w:t>
            </w:r>
          </w:p>
          <w:p w14:paraId="0EEAFCE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5DD1F">
            <w:pPr>
              <w:pStyle w:val="8"/>
              <w:spacing w:before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"______"________ 202</w:t>
            </w:r>
            <w:r>
              <w:rPr>
                <w:color w:val="000000"/>
                <w:lang w:val="en-GB"/>
              </w:rPr>
              <w:t>6</w:t>
            </w:r>
          </w:p>
          <w:p w14:paraId="5E30E3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B2D9D6">
      <w:pPr>
        <w:pStyle w:val="2"/>
        <w:jc w:val="center"/>
        <w:rPr>
          <w:lang w:val="en-GB"/>
        </w:rPr>
      </w:pPr>
      <w:r>
        <w:rPr>
          <w:color w:val="000000"/>
          <w:sz w:val="24"/>
          <w:szCs w:val="24"/>
        </w:rPr>
        <w:t>УЧЕБНО-МЕТОДИЧЕСКИЙ КОМПЛЕКС ДИСЦИПЛИНЫ</w:t>
      </w:r>
    </w:p>
    <w:p w14:paraId="39C7FF8A">
      <w:pPr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ОБРАЗОВАТЕЛЬНАЯ ПРОГРАММА 6В10113</w:t>
      </w:r>
    </w:p>
    <w:p w14:paraId="48A31731">
      <w:pPr>
        <w:spacing w:after="0" w:line="240" w:lineRule="auto"/>
        <w:ind w:right="4536"/>
        <w:contextualSpacing/>
        <w:jc w:val="righ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b/>
          <w:bCs/>
          <w:lang w:val="en-GB"/>
        </w:rPr>
        <w:t>Odo2210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ОДОНТОПРЕПАРИРОВАНИЕ</w:t>
      </w:r>
    </w:p>
    <w:p w14:paraId="33BD8646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8D4EC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кредитов – 6</w:t>
      </w:r>
    </w:p>
    <w:p w14:paraId="6B77E4EE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719679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C29A4D">
      <w:pPr>
        <w:rPr>
          <w:rFonts w:ascii="Times New Roman" w:hAnsi="Times New Roman" w:cs="Times New Roman"/>
          <w:sz w:val="28"/>
          <w:szCs w:val="28"/>
        </w:rPr>
      </w:pPr>
    </w:p>
    <w:p w14:paraId="28A641BC">
      <w:pPr>
        <w:pStyle w:val="13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Алматы 202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6</w:t>
      </w:r>
    </w:p>
    <w:p w14:paraId="0D3480E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CBE5A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E17428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85DBE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</w:p>
    <w:p w14:paraId="7F6319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DD23D8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ОДОНТОЕГЕУ</w:t>
      </w:r>
    </w:p>
    <w:p w14:paraId="19B4E439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ОДОНТОПРЕПАРИРОВАНИЕ</w:t>
      </w:r>
    </w:p>
    <w:p w14:paraId="4BA40E83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en-US" w:eastAsia="ru-RU"/>
        </w:rPr>
        <w:t>ODONTOPREPARATION</w:t>
      </w:r>
    </w:p>
    <w:p w14:paraId="7B259025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en-US" w:eastAsia="ru-RU"/>
        </w:rPr>
      </w:pPr>
    </w:p>
    <w:p w14:paraId="6FCD8D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30"/>
        <w:tblW w:w="15309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6384"/>
        <w:gridCol w:w="851"/>
        <w:gridCol w:w="708"/>
        <w:gridCol w:w="6804"/>
      </w:tblGrid>
      <w:tr w14:paraId="652ED6FC">
        <w:tblPrEx>
          <w:tblLayout w:type="fixed"/>
        </w:tblPrEx>
        <w:tc>
          <w:tcPr>
            <w:tcW w:w="562" w:type="dxa"/>
            <w:shd w:val="clear" w:color="auto" w:fill="DEEAF6"/>
          </w:tcPr>
          <w:p w14:paraId="3BAA422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14747" w:type="dxa"/>
            <w:gridSpan w:val="4"/>
            <w:shd w:val="clear" w:color="auto" w:fill="DEEAF6"/>
          </w:tcPr>
          <w:p w14:paraId="0DB7F4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информация о дисциплине</w:t>
            </w:r>
          </w:p>
        </w:tc>
      </w:tr>
      <w:tr w14:paraId="4F3A0461">
        <w:tblPrEx>
          <w:tblLayout w:type="fixed"/>
        </w:tblPrEx>
        <w:tc>
          <w:tcPr>
            <w:tcW w:w="562" w:type="dxa"/>
          </w:tcPr>
          <w:p w14:paraId="50FA801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235" w:type="dxa"/>
            <w:gridSpan w:val="2"/>
          </w:tcPr>
          <w:p w14:paraId="351137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Факультет/школа: </w:t>
            </w:r>
          </w:p>
          <w:p w14:paraId="7082130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школа медицины</w:t>
            </w:r>
          </w:p>
        </w:tc>
        <w:tc>
          <w:tcPr>
            <w:tcW w:w="708" w:type="dxa"/>
          </w:tcPr>
          <w:p w14:paraId="4920DF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14:paraId="0D39FA7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Кредиты (ECTS): </w:t>
            </w:r>
          </w:p>
          <w:p w14:paraId="044B13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кредита – 180 часов – 90 часов контактных</w:t>
            </w:r>
          </w:p>
        </w:tc>
      </w:tr>
      <w:tr w14:paraId="67CD52C7">
        <w:tblPrEx>
          <w:tblLayout w:type="fixed"/>
        </w:tblPrEx>
        <w:trPr>
          <w:trHeight w:val="425" w:hRule="atLeast"/>
        </w:trPr>
        <w:tc>
          <w:tcPr>
            <w:tcW w:w="562" w:type="dxa"/>
          </w:tcPr>
          <w:p w14:paraId="7FC6D6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7235" w:type="dxa"/>
            <w:gridSpan w:val="2"/>
          </w:tcPr>
          <w:p w14:paraId="0A164D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(ОП): </w:t>
            </w:r>
          </w:p>
          <w:p w14:paraId="14A2A2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E7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B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113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iCs/>
                <w:color w:val="00B05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СТОМАТОЛОГИЯ</w:t>
            </w:r>
          </w:p>
          <w:p w14:paraId="64101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B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113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iCs/>
                <w:color w:val="00B05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СТОМАТОЛОГИЯ</w:t>
            </w:r>
          </w:p>
          <w:p w14:paraId="58E332C0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B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113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iCs/>
                <w:color w:val="00B05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DENTISTRY</w:t>
            </w:r>
          </w:p>
          <w:p w14:paraId="1F1EDED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kk-KZ" w:eastAsia="ru-RU"/>
              </w:rPr>
            </w:pPr>
          </w:p>
          <w:p w14:paraId="7E58D2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  <w:p w14:paraId="309BC86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kk-KZ" w:eastAsia="ru-RU"/>
              </w:rPr>
            </w:pPr>
          </w:p>
          <w:p w14:paraId="63631D3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C6470A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14:paraId="64421D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Пререквизиты:</w:t>
            </w:r>
          </w:p>
          <w:p w14:paraId="532C78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Анатомия и моделирование/Анатомия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әне модельдеу/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Anatomy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modeling</w:t>
            </w:r>
          </w:p>
          <w:p w14:paraId="5763E42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3DD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Постреквизиты:</w:t>
            </w:r>
          </w:p>
          <w:p w14:paraId="567555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Диагностикалық гнатология және окклюзия / Диагностическая гнатолония и окклюзия / Diagnostic gnatology and occlusion/Несъемное протезирование/ Алынбайтын протездеу/ Fixed prosthetics</w:t>
            </w:r>
          </w:p>
          <w:p w14:paraId="49F4D0AB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6B98F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104FD5">
        <w:tblPrEx>
          <w:tblLayout w:type="fixed"/>
        </w:tblPrEx>
        <w:tc>
          <w:tcPr>
            <w:tcW w:w="562" w:type="dxa"/>
          </w:tcPr>
          <w:p w14:paraId="4AED90C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7235" w:type="dxa"/>
            <w:gridSpan w:val="2"/>
            <w:shd w:val="clear" w:color="auto" w:fill="auto"/>
          </w:tcPr>
          <w:p w14:paraId="16D919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Агентство и год аккредитации ОП</w:t>
            </w:r>
          </w:p>
          <w:p w14:paraId="5D40A2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2025-2026</w:t>
            </w:r>
          </w:p>
        </w:tc>
        <w:tc>
          <w:tcPr>
            <w:tcW w:w="708" w:type="dxa"/>
          </w:tcPr>
          <w:p w14:paraId="13A4EDD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14:paraId="394455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СРС/СРМ/СРД (кол-во):</w:t>
            </w:r>
          </w:p>
          <w:p w14:paraId="0D8468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14:paraId="2BABD4D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F8D96F5">
        <w:tblPrEx>
          <w:tblLayout w:type="fixed"/>
        </w:tblPrEx>
        <w:tc>
          <w:tcPr>
            <w:tcW w:w="562" w:type="dxa"/>
          </w:tcPr>
          <w:p w14:paraId="5ED38C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4C2CB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35" w:type="dxa"/>
            <w:gridSpan w:val="2"/>
          </w:tcPr>
          <w:p w14:paraId="6FF720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Одонтоегеу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Одонтопрепарирование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Odontopreparation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14:paraId="76B80F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804" w:type="dxa"/>
          </w:tcPr>
          <w:p w14:paraId="047F19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СРСП/СРМП/СРДП (кол-во):</w:t>
            </w:r>
          </w:p>
          <w:p w14:paraId="0E3A59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часов</w:t>
            </w:r>
          </w:p>
        </w:tc>
      </w:tr>
      <w:tr w14:paraId="02202F4A">
        <w:tblPrEx>
          <w:tblLayout w:type="fixed"/>
        </w:tblPrEx>
        <w:tc>
          <w:tcPr>
            <w:tcW w:w="562" w:type="dxa"/>
          </w:tcPr>
          <w:p w14:paraId="25E51F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235" w:type="dxa"/>
            <w:gridSpan w:val="2"/>
          </w:tcPr>
          <w:p w14:paraId="61F849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дисциплины:    </w:t>
            </w:r>
          </w:p>
          <w:p w14:paraId="0D26A9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Odo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2212</w:t>
            </w:r>
          </w:p>
          <w:p w14:paraId="1F4DF6D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D0290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804" w:type="dxa"/>
          </w:tcPr>
          <w:p w14:paraId="36774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Обязательный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да</w:t>
            </w:r>
          </w:p>
          <w:p w14:paraId="1958E39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5FA1C0">
        <w:tblPrEx>
          <w:tblLayout w:type="fixed"/>
        </w:tblPrEx>
        <w:tc>
          <w:tcPr>
            <w:tcW w:w="562" w:type="dxa"/>
            <w:shd w:val="clear" w:color="auto" w:fill="DEEAF6"/>
          </w:tcPr>
          <w:p w14:paraId="27C2E10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4747" w:type="dxa"/>
            <w:gridSpan w:val="4"/>
            <w:shd w:val="clear" w:color="auto" w:fill="DEEAF6"/>
          </w:tcPr>
          <w:p w14:paraId="7A3FBD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дисциплины</w:t>
            </w:r>
          </w:p>
        </w:tc>
      </w:tr>
      <w:tr w14:paraId="563AB99A">
        <w:tblPrEx>
          <w:tblLayout w:type="fixed"/>
        </w:tblPrEx>
        <w:tc>
          <w:tcPr>
            <w:tcW w:w="562" w:type="dxa"/>
            <w:shd w:val="clear" w:color="auto" w:fill="auto"/>
          </w:tcPr>
          <w:p w14:paraId="41CD40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47" w:type="dxa"/>
            <w:gridSpan w:val="4"/>
            <w:shd w:val="clear" w:color="auto" w:fill="auto"/>
          </w:tcPr>
          <w:p w14:paraId="7A382044">
            <w:pPr>
              <w:pStyle w:val="20"/>
              <w:spacing w:before="0" w:after="0"/>
              <w:jc w:val="both"/>
              <w:rPr>
                <w:lang w:val="kk-KZ"/>
              </w:rPr>
            </w:pPr>
            <w:r>
              <w:rPr>
                <w:bCs/>
                <w:shd w:val="clear" w:color="auto" w:fill="FFFFFF"/>
              </w:rPr>
              <w:t xml:space="preserve">Дисциплина формирует знания и практические навыки в области способов механического удаления твердых тканей зубов с целью формирования культи, в соответствии с планируемой конструкции несъемного протеза.  Дисциплина рассматривает вопросы максимального сохранения биомеханических характеристик зуба, что является одним из критериев успешного проведения ортопедического лечения </w:t>
            </w:r>
            <w:r>
              <w:rPr>
                <w:bCs/>
                <w:shd w:val="clear" w:color="auto" w:fill="FFFFFF"/>
              </w:rPr>
              <w:t>несъемными конструкциями зубных протезов.</w:t>
            </w:r>
            <w:r>
              <w:rPr>
                <w:bCs/>
                <w:shd w:val="clear" w:color="auto" w:fill="FFFFFF"/>
              </w:rPr>
              <w:t xml:space="preserve"> Изучается </w:t>
            </w:r>
            <w:r>
              <w:rPr>
                <w:shd w:val="clear" w:color="auto" w:fill="FFFFFF"/>
              </w:rPr>
              <w:t xml:space="preserve">методика изготовления и </w:t>
            </w:r>
            <w:r>
              <w:rPr>
                <w:shd w:val="clear" w:color="auto" w:fill="FFFFFF"/>
              </w:rPr>
              <w:t xml:space="preserve">препарирование под различные виды коронок, </w:t>
            </w:r>
            <w:r>
              <w:rPr>
                <w:shd w:val="clear" w:color="auto" w:fill="FFFFFF"/>
              </w:rPr>
              <w:t>виниров</w:t>
            </w:r>
            <w:r>
              <w:rPr>
                <w:shd w:val="clear" w:color="auto" w:fill="FFFFFF"/>
              </w:rPr>
              <w:t xml:space="preserve"> и других</w:t>
            </w:r>
            <w:r>
              <w:rPr>
                <w:shd w:val="clear" w:color="auto" w:fill="FFFFFF"/>
              </w:rPr>
              <w:t xml:space="preserve"> конструкци</w:t>
            </w:r>
            <w:r>
              <w:rPr>
                <w:shd w:val="clear" w:color="auto" w:fill="FFFFFF"/>
              </w:rPr>
              <w:t>й</w:t>
            </w:r>
            <w:r>
              <w:rPr>
                <w:shd w:val="clear" w:color="auto" w:fill="FFFFFF"/>
              </w:rPr>
              <w:t xml:space="preserve"> несъемного протез</w:t>
            </w:r>
            <w:r>
              <w:rPr>
                <w:shd w:val="clear" w:color="auto" w:fill="FFFFFF"/>
              </w:rPr>
              <w:t>ирования,</w:t>
            </w:r>
            <w:r>
              <w:t xml:space="preserve"> с соблюдением принципов безопасности и эффективности.</w:t>
            </w:r>
          </w:p>
        </w:tc>
      </w:tr>
      <w:tr w14:paraId="060B2113">
        <w:tblPrEx>
          <w:tblLayout w:type="fixed"/>
        </w:tblPrEx>
        <w:tc>
          <w:tcPr>
            <w:tcW w:w="562" w:type="dxa"/>
            <w:shd w:val="clear" w:color="auto" w:fill="DEEAF6"/>
          </w:tcPr>
          <w:p w14:paraId="25EF2E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4747" w:type="dxa"/>
            <w:gridSpan w:val="4"/>
            <w:shd w:val="clear" w:color="auto" w:fill="DEEAF6"/>
          </w:tcPr>
          <w:p w14:paraId="63CB3708">
            <w:pPr>
              <w:ind w:right="884"/>
              <w:rPr>
                <w:rFonts w:ascii="Times New Roman" w:hAnsi="Times New Roman" w:eastAsia="Malgun Gothic" w:cs="Times New Roman"/>
                <w:sz w:val="24"/>
                <w:szCs w:val="24"/>
              </w:rPr>
            </w:pPr>
            <w:r>
              <w:rPr>
                <w:rFonts w:ascii="Times New Roman" w:hAnsi="Times New Roman" w:eastAsia="Malgun Gothic" w:cs="Times New Roman"/>
                <w:b/>
                <w:i/>
                <w:sz w:val="24"/>
                <w:szCs w:val="24"/>
              </w:rPr>
              <w:t>Цель дисциплины</w:t>
            </w:r>
            <w:r>
              <w:rPr>
                <w:rFonts w:ascii="Times New Roman" w:hAnsi="Times New Roman" w:eastAsia="Malgun Gothic" w:cs="Times New Roman"/>
                <w:sz w:val="24"/>
                <w:szCs w:val="24"/>
              </w:rPr>
              <w:t>:</w:t>
            </w:r>
          </w:p>
        </w:tc>
      </w:tr>
      <w:tr w14:paraId="34DBB83F">
        <w:tblPrEx>
          <w:tblLayout w:type="fixed"/>
        </w:tblPrEx>
        <w:tc>
          <w:tcPr>
            <w:tcW w:w="562" w:type="dxa"/>
            <w:shd w:val="clear" w:color="auto" w:fill="auto"/>
          </w:tcPr>
          <w:p w14:paraId="53E352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747" w:type="dxa"/>
            <w:gridSpan w:val="4"/>
            <w:shd w:val="clear" w:color="auto" w:fill="auto"/>
          </w:tcPr>
          <w:p w14:paraId="6C382379">
            <w:pPr>
              <w:pStyle w:val="20"/>
              <w:spacing w:before="0" w:after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Формирование у студентов знаний и основных принципов по использованию стоматологического инструментария, а также освоение методов и технологий механической обработки твердых тканей зуба для подготовки культи зуба под планируемую несъемную ортопедическую конструкцию. Научить студентов применять знания </w:t>
            </w:r>
            <w:r>
              <w:rPr>
                <w:shd w:val="clear" w:color="auto" w:fill="FFFFFF"/>
              </w:rPr>
              <w:t>максимального сохранения биомеханических характеристик зуба, что является одним из критериев успешного проведения ортопедического лечения несъемными конструкциями зубных протезов.</w:t>
            </w:r>
          </w:p>
          <w:p w14:paraId="52E1A09E">
            <w:pPr>
              <w:ind w:right="884"/>
              <w:rPr>
                <w:rFonts w:ascii="Times New Roman" w:hAnsi="Times New Roman" w:eastAsia="Malgun Gothic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14:paraId="575F2518">
        <w:tblPrEx>
          <w:tblLayout w:type="fixed"/>
        </w:tblPrEx>
        <w:tc>
          <w:tcPr>
            <w:tcW w:w="562" w:type="dxa"/>
            <w:shd w:val="clear" w:color="auto" w:fill="DEEAF6"/>
          </w:tcPr>
          <w:p w14:paraId="43A07E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14747" w:type="dxa"/>
            <w:gridSpan w:val="4"/>
            <w:shd w:val="clear" w:color="auto" w:fill="DEEAF6"/>
          </w:tcPr>
          <w:p w14:paraId="7F32B5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 (РО) по дисциплине (3-5)</w:t>
            </w:r>
          </w:p>
        </w:tc>
      </w:tr>
      <w:tr w14:paraId="7A4534E5">
        <w:tblPrEx>
          <w:tblLayout w:type="fixed"/>
        </w:tblPrEx>
        <w:tc>
          <w:tcPr>
            <w:tcW w:w="562" w:type="dxa"/>
          </w:tcPr>
          <w:p w14:paraId="781EFE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  <w:gridSpan w:val="2"/>
          </w:tcPr>
          <w:p w14:paraId="5811C8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 дисциплины </w:t>
            </w:r>
          </w:p>
        </w:tc>
        <w:tc>
          <w:tcPr>
            <w:tcW w:w="7512" w:type="dxa"/>
            <w:gridSpan w:val="2"/>
          </w:tcPr>
          <w:p w14:paraId="3D3EE0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 по образовательной программе, </w:t>
            </w:r>
          </w:p>
          <w:p w14:paraId="30248D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которым связан РО по дисциплине </w:t>
            </w:r>
          </w:p>
          <w:p w14:paraId="0567CD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(№ РО из паспорта ОП)</w:t>
            </w:r>
          </w:p>
        </w:tc>
      </w:tr>
      <w:tr w14:paraId="1E5225E5">
        <w:tblPrEx>
          <w:tblLayout w:type="fixed"/>
        </w:tblPrEx>
        <w:tc>
          <w:tcPr>
            <w:tcW w:w="562" w:type="dxa"/>
          </w:tcPr>
          <w:p w14:paraId="4C0B28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384" w:type="dxa"/>
          </w:tcPr>
          <w:p w14:paraId="7682ECF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Владеет знаниями оснащения и подготовки,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согласно </w:t>
            </w:r>
            <w:r>
              <w:rPr>
                <w:rFonts w:ascii="Times New Roman" w:hAnsi="Times New Roman" w:eastAsia="Times New Roman" w:cs="Times New Roman"/>
                <w:kern w:val="0"/>
                <w:sz w:val="36"/>
                <w:szCs w:val="3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требованиям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СанПиН к </w:t>
            </w:r>
          </w:p>
          <w:p w14:paraId="2454229F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работе ортопедического стоматологического кабинета;</w:t>
            </w:r>
          </w:p>
          <w:p w14:paraId="66D53894">
            <w:pPr>
              <w:spacing w:after="0" w:line="240" w:lineRule="auto"/>
              <w:ind w:left="34"/>
              <w:jc w:val="both"/>
              <w:rPr>
                <w:rFonts w:ascii="Times New Roman" w:hAnsi="Times New Roman" w:eastAsia="Malgun Gothic"/>
                <w:sz w:val="24"/>
                <w:szCs w:val="24"/>
              </w:rPr>
            </w:pPr>
          </w:p>
          <w:p w14:paraId="631DCBA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1BC4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владения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2" w:type="dxa"/>
            <w:gridSpan w:val="2"/>
          </w:tcPr>
          <w:p w14:paraId="1ED1A41B">
            <w:pPr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Применять на практике знания в области биомедицинских, клинических, эпидемиологических и социально-поведенческих наук, включая общепринятые, развивающиеся и постоянно обновляемые знания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095BB597">
            <w:pPr>
              <w:spacing w:after="0" w:line="240" w:lineRule="auto"/>
              <w:ind w:left="2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11E305">
        <w:tblPrEx>
          <w:tblLayout w:type="fixed"/>
        </w:tblPrEx>
        <w:tc>
          <w:tcPr>
            <w:tcW w:w="562" w:type="dxa"/>
          </w:tcPr>
          <w:p w14:paraId="508472F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4" w:type="dxa"/>
          </w:tcPr>
          <w:p w14:paraId="5386AFF3">
            <w:pPr>
              <w:spacing w:after="0" w:line="240" w:lineRule="auto"/>
              <w:jc w:val="both"/>
              <w:rPr>
                <w:rFonts w:ascii="Times New Roman" w:hAnsi="Times New Roman" w:eastAsia="Malgun Gothic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Владеет навыками работы со стоматологическим инструментарием, оборудованием, аппаратурой стоматологического кабинета в симуляционной среде.</w:t>
            </w:r>
          </w:p>
          <w:p w14:paraId="043B7774">
            <w:pPr>
              <w:pStyle w:val="10"/>
              <w:shd w:val="clear" w:color="auto" w:fill="FFFFFF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624B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владения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2" w:type="dxa"/>
            <w:gridSpan w:val="2"/>
          </w:tcPr>
          <w:p w14:paraId="0DD616B1">
            <w:pPr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Использовать в профессиональной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 стоматологическое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оборудование, аппаратуру, инструментарий, зубопротезные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вспомогательные материалы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оказания эффективной стоматологической помощи пациентам любого возраста.</w:t>
            </w:r>
          </w:p>
          <w:p w14:paraId="6DE6D8A3">
            <w:pPr>
              <w:spacing w:after="0" w:line="240" w:lineRule="auto"/>
              <w:ind w:left="2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C0921C">
        <w:tblPrEx>
          <w:tblLayout w:type="fixed"/>
        </w:tblPrEx>
        <w:tc>
          <w:tcPr>
            <w:tcW w:w="562" w:type="dxa"/>
          </w:tcPr>
          <w:p w14:paraId="77AFA3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4" w:type="dxa"/>
          </w:tcPr>
          <w:p w14:paraId="282FB7F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Владеет знаниями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технологии изготовления ортопедических конструкций</w:t>
            </w:r>
          </w:p>
        </w:tc>
        <w:tc>
          <w:tcPr>
            <w:tcW w:w="851" w:type="dxa"/>
          </w:tcPr>
          <w:p w14:paraId="49B1AA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владения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2" w:type="dxa"/>
            <w:gridSpan w:val="2"/>
          </w:tcPr>
          <w:p w14:paraId="3FE29D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31AD1258">
        <w:tblPrEx>
          <w:tblLayout w:type="fixed"/>
        </w:tblPrEx>
        <w:tc>
          <w:tcPr>
            <w:tcW w:w="562" w:type="dxa"/>
          </w:tcPr>
          <w:p w14:paraId="2824B0F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4" w:type="dxa"/>
          </w:tcPr>
          <w:p w14:paraId="57A59202">
            <w:pPr>
              <w:spacing w:after="0" w:line="240" w:lineRule="auto"/>
              <w:ind w:left="34"/>
              <w:jc w:val="both"/>
              <w:rPr>
                <w:rFonts w:ascii="Times New Roman" w:hAnsi="Times New Roman" w:eastAsia="Malgun Gothic"/>
                <w:sz w:val="24"/>
                <w:szCs w:val="24"/>
              </w:rPr>
            </w:pPr>
            <w:r>
              <w:rPr>
                <w:rFonts w:ascii="Times New Roman" w:hAnsi="Times New Roman" w:eastAsia="Malgun Gothic"/>
                <w:sz w:val="24"/>
                <w:szCs w:val="24"/>
              </w:rPr>
              <w:t>Демонстрирует знания основных принципов одонтопрепарирования зубов под ортопедические конструкции из различных материалов с учетом дизайна границ препарирования (уступов), методики их формирования, объясняет технику шлифовки и коррекции границ препарирования.</w:t>
            </w:r>
          </w:p>
          <w:p w14:paraId="22A55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D1F8B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владения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2" w:type="dxa"/>
            <w:gridSpan w:val="2"/>
          </w:tcPr>
          <w:p w14:paraId="7E417E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7A68D876">
        <w:tblPrEx>
          <w:tblLayout w:type="fixed"/>
        </w:tblPrEx>
        <w:tc>
          <w:tcPr>
            <w:tcW w:w="562" w:type="dxa"/>
          </w:tcPr>
          <w:p w14:paraId="506C5E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4" w:type="dxa"/>
          </w:tcPr>
          <w:p w14:paraId="30575F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Malgun Gothic"/>
                <w:sz w:val="24"/>
                <w:szCs w:val="24"/>
              </w:rPr>
              <w:t>Демонстрирует навыки по ретракции десны, подбирает оттискную ложку и снимает оттиски различными материалами на фантоме.</w:t>
            </w:r>
          </w:p>
          <w:p w14:paraId="686082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97171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владения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7512" w:type="dxa"/>
            <w:gridSpan w:val="2"/>
          </w:tcPr>
          <w:p w14:paraId="702945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4EC1F98B">
        <w:tblPrEx>
          <w:tblLayout w:type="fixed"/>
        </w:tblPrEx>
        <w:tc>
          <w:tcPr>
            <w:tcW w:w="562" w:type="dxa"/>
          </w:tcPr>
          <w:p w14:paraId="18CECB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4" w:type="dxa"/>
          </w:tcPr>
          <w:p w14:paraId="028F1E2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Malgun Gothic"/>
                <w:sz w:val="24"/>
                <w:szCs w:val="24"/>
              </w:rPr>
              <w:t>Демонстрир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>
              <w:rPr>
                <w:rFonts w:ascii="Times New Roman" w:hAnsi="Times New Roman" w:eastAsia="Malgun Gothic"/>
                <w:sz w:val="24"/>
                <w:szCs w:val="24"/>
              </w:rPr>
              <w:t xml:space="preserve"> навыки работы в команде, владения профессиональной терминологией; </w:t>
            </w:r>
          </w:p>
          <w:p w14:paraId="506AE73A">
            <w:pPr>
              <w:spacing w:after="0" w:line="240" w:lineRule="auto"/>
              <w:ind w:left="34"/>
              <w:jc w:val="both"/>
              <w:rPr>
                <w:rFonts w:ascii="Times New Roman" w:hAnsi="Times New Roman" w:eastAsia="Malgun Gothic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35868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владения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7512" w:type="dxa"/>
            <w:gridSpan w:val="2"/>
          </w:tcPr>
          <w:p w14:paraId="107760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ффективно работать в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межпрофессиональной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/мультидисциплинарной команде с другими специалистами здравоохранения;</w:t>
            </w:r>
          </w:p>
        </w:tc>
      </w:tr>
      <w:tr w14:paraId="1CD96AAA">
        <w:tblPrEx>
          <w:tblLayout w:type="fixed"/>
        </w:tblPrEx>
        <w:tc>
          <w:tcPr>
            <w:tcW w:w="562" w:type="dxa"/>
          </w:tcPr>
          <w:p w14:paraId="587448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84" w:type="dxa"/>
          </w:tcPr>
          <w:p w14:paraId="001B2DBC">
            <w:pPr>
              <w:spacing w:after="0" w:line="240" w:lineRule="auto"/>
              <w:ind w:left="34"/>
              <w:jc w:val="both"/>
              <w:rPr>
                <w:rFonts w:ascii="Times New Roman" w:hAnsi="Times New Roman" w:eastAsia="Malgun Gothic"/>
                <w:sz w:val="24"/>
                <w:szCs w:val="24"/>
              </w:rPr>
            </w:pPr>
            <w:r>
              <w:rPr>
                <w:rFonts w:ascii="Times New Roman" w:hAnsi="Times New Roman" w:eastAsia="Malgun Gothic"/>
                <w:sz w:val="24"/>
                <w:szCs w:val="24"/>
              </w:rPr>
              <w:t>Демонстрирует способность выявлять пробелы в обучении и создавать стратегии для постоянного улучшения собственных знаний и навыков;</w:t>
            </w:r>
          </w:p>
        </w:tc>
        <w:tc>
          <w:tcPr>
            <w:tcW w:w="851" w:type="dxa"/>
          </w:tcPr>
          <w:p w14:paraId="2DB63F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владения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2" w:type="dxa"/>
            <w:gridSpan w:val="2"/>
          </w:tcPr>
          <w:p w14:paraId="43B549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6DAFB217">
        <w:tblPrEx>
          <w:tblLayout w:type="fixed"/>
        </w:tblPrEx>
        <w:tc>
          <w:tcPr>
            <w:tcW w:w="562" w:type="dxa"/>
            <w:shd w:val="clear" w:color="auto" w:fill="DEEAF6"/>
          </w:tcPr>
          <w:p w14:paraId="653F0F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4747" w:type="dxa"/>
            <w:gridSpan w:val="4"/>
            <w:shd w:val="clear" w:color="auto" w:fill="DEEAF6"/>
          </w:tcPr>
          <w:p w14:paraId="3F4C504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Методы суммативного оценивания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(отметьте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 – нет) /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укажите свои)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14:paraId="55845F1D">
        <w:tblPrEx>
          <w:tblLayout w:type="fixed"/>
        </w:tblPrEx>
        <w:tc>
          <w:tcPr>
            <w:tcW w:w="562" w:type="dxa"/>
          </w:tcPr>
          <w:p w14:paraId="08500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7235" w:type="dxa"/>
            <w:gridSpan w:val="2"/>
          </w:tcPr>
          <w:p w14:paraId="01FA67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</w:t>
            </w:r>
          </w:p>
        </w:tc>
        <w:tc>
          <w:tcPr>
            <w:tcW w:w="708" w:type="dxa"/>
          </w:tcPr>
          <w:p w14:paraId="7E5E9D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5.5 </w:t>
            </w:r>
          </w:p>
        </w:tc>
        <w:tc>
          <w:tcPr>
            <w:tcW w:w="6804" w:type="dxa"/>
          </w:tcPr>
          <w:p w14:paraId="0ED326C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проект НИРС</w:t>
            </w:r>
          </w:p>
        </w:tc>
      </w:tr>
      <w:tr w14:paraId="7F9FB08F">
        <w:tblPrEx>
          <w:tblLayout w:type="fixed"/>
        </w:tblPrEx>
        <w:tc>
          <w:tcPr>
            <w:tcW w:w="562" w:type="dxa"/>
          </w:tcPr>
          <w:p w14:paraId="5241B0C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7235" w:type="dxa"/>
            <w:gridSpan w:val="2"/>
          </w:tcPr>
          <w:p w14:paraId="3D289D7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практических навыков – прием практических навыков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14:paraId="5A2C99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5.6 </w:t>
            </w:r>
          </w:p>
        </w:tc>
        <w:tc>
          <w:tcPr>
            <w:tcW w:w="6804" w:type="dxa"/>
          </w:tcPr>
          <w:p w14:paraId="7C19AA1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на 360 – поведение и профессионализм</w:t>
            </w:r>
          </w:p>
        </w:tc>
      </w:tr>
      <w:tr w14:paraId="293CAD3C">
        <w:tblPrEx>
          <w:tblLayout w:type="fixed"/>
        </w:tblPrEx>
        <w:tc>
          <w:tcPr>
            <w:tcW w:w="562" w:type="dxa"/>
          </w:tcPr>
          <w:p w14:paraId="2C456D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7235" w:type="dxa"/>
            <w:gridSpan w:val="2"/>
          </w:tcPr>
          <w:p w14:paraId="7E8FB50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СРС – творческое задание</w:t>
            </w:r>
          </w:p>
        </w:tc>
        <w:tc>
          <w:tcPr>
            <w:tcW w:w="708" w:type="dxa"/>
          </w:tcPr>
          <w:p w14:paraId="6A202D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5.7 </w:t>
            </w:r>
          </w:p>
        </w:tc>
        <w:tc>
          <w:tcPr>
            <w:tcW w:w="6804" w:type="dxa"/>
          </w:tcPr>
          <w:p w14:paraId="6F831E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Рубежный контроль:</w:t>
            </w:r>
          </w:p>
          <w:p w14:paraId="1438EA3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этап - Тестирование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</w:t>
            </w:r>
          </w:p>
          <w:p w14:paraId="667ECAF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 – сдача практических навыков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миниклинический экзамен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</w:tbl>
    <w:p w14:paraId="17CEB2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9A6C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30"/>
        <w:tblW w:w="148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940"/>
        <w:gridCol w:w="46"/>
        <w:gridCol w:w="284"/>
        <w:gridCol w:w="283"/>
        <w:gridCol w:w="544"/>
        <w:gridCol w:w="9"/>
        <w:gridCol w:w="439"/>
        <w:gridCol w:w="240"/>
        <w:gridCol w:w="9"/>
        <w:gridCol w:w="11"/>
        <w:gridCol w:w="9"/>
        <w:gridCol w:w="441"/>
        <w:gridCol w:w="20"/>
        <w:gridCol w:w="1408"/>
        <w:gridCol w:w="20"/>
        <w:gridCol w:w="2666"/>
        <w:gridCol w:w="660"/>
        <w:gridCol w:w="306"/>
        <w:gridCol w:w="26"/>
        <w:gridCol w:w="5782"/>
        <w:gridCol w:w="9"/>
        <w:gridCol w:w="16"/>
        <w:gridCol w:w="7"/>
        <w:gridCol w:w="88"/>
      </w:tblGrid>
      <w:tr w14:paraId="78D97AC2">
        <w:tblPrEx>
          <w:tblLayout w:type="fixed"/>
        </w:tblPrEx>
        <w:trPr>
          <w:gridAfter w:val="2"/>
          <w:wAfter w:w="95" w:type="dxa"/>
        </w:trPr>
        <w:tc>
          <w:tcPr>
            <w:tcW w:w="596" w:type="dxa"/>
            <w:shd w:val="clear" w:color="auto" w:fill="DEEAF6"/>
          </w:tcPr>
          <w:p w14:paraId="122FAD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14168" w:type="dxa"/>
            <w:gridSpan w:val="22"/>
            <w:shd w:val="clear" w:color="auto" w:fill="DEEAF6"/>
          </w:tcPr>
          <w:p w14:paraId="4A1DEB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Подробная информация о дисциплине</w:t>
            </w:r>
          </w:p>
        </w:tc>
      </w:tr>
      <w:tr w14:paraId="69D653A2">
        <w:tblPrEx>
          <w:tblLayout w:type="fixed"/>
        </w:tblPrEx>
        <w:trPr>
          <w:gridAfter w:val="2"/>
          <w:wAfter w:w="95" w:type="dxa"/>
        </w:trPr>
        <w:tc>
          <w:tcPr>
            <w:tcW w:w="596" w:type="dxa"/>
          </w:tcPr>
          <w:p w14:paraId="4A475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275" w:type="dxa"/>
            <w:gridSpan w:val="13"/>
          </w:tcPr>
          <w:p w14:paraId="2E4A8B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Академический год:</w:t>
            </w:r>
          </w:p>
          <w:p w14:paraId="7CE38B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1428" w:type="dxa"/>
            <w:gridSpan w:val="2"/>
          </w:tcPr>
          <w:p w14:paraId="4064CF4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65" w:type="dxa"/>
            <w:gridSpan w:val="7"/>
          </w:tcPr>
          <w:p w14:paraId="7670FF2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Расписание (дни занятий, время):</w:t>
            </w:r>
          </w:p>
          <w:p w14:paraId="67F980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14:paraId="41A68D2F">
        <w:tblPrEx>
          <w:tblLayout w:type="fixed"/>
        </w:tblPrEx>
        <w:trPr>
          <w:gridAfter w:val="2"/>
          <w:wAfter w:w="95" w:type="dxa"/>
        </w:trPr>
        <w:tc>
          <w:tcPr>
            <w:tcW w:w="596" w:type="dxa"/>
          </w:tcPr>
          <w:p w14:paraId="5E5353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3275" w:type="dxa"/>
            <w:gridSpan w:val="13"/>
          </w:tcPr>
          <w:p w14:paraId="3DA42F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Семестр:</w:t>
            </w:r>
          </w:p>
          <w:p w14:paraId="5EBCF9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428" w:type="dxa"/>
            <w:gridSpan w:val="2"/>
          </w:tcPr>
          <w:p w14:paraId="12B6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9465" w:type="dxa"/>
            <w:gridSpan w:val="7"/>
          </w:tcPr>
          <w:p w14:paraId="73A915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14:paraId="38BAC6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(учебный корпус, кабинет, платформа и ссылка на собрание обучении с применением ДОТ):</w:t>
            </w:r>
          </w:p>
          <w:p w14:paraId="70672F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7DB0CBB">
        <w:tblPrEx>
          <w:tblLayout w:type="fixed"/>
        </w:tblPrEx>
        <w:trPr>
          <w:gridAfter w:val="2"/>
          <w:wAfter w:w="95" w:type="dxa"/>
        </w:trPr>
        <w:tc>
          <w:tcPr>
            <w:tcW w:w="596" w:type="dxa"/>
            <w:shd w:val="clear" w:color="auto" w:fill="DEEAF6"/>
          </w:tcPr>
          <w:p w14:paraId="2D83281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4168" w:type="dxa"/>
            <w:gridSpan w:val="22"/>
            <w:shd w:val="clear" w:color="auto" w:fill="DEEAF6"/>
          </w:tcPr>
          <w:p w14:paraId="1BA65A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Лидер дисциплины</w:t>
            </w:r>
          </w:p>
        </w:tc>
      </w:tr>
      <w:tr w14:paraId="0E7FEA7C">
        <w:tblPrEx>
          <w:tblLayout w:type="fixed"/>
        </w:tblPrEx>
        <w:trPr>
          <w:gridAfter w:val="3"/>
          <w:wAfter w:w="111" w:type="dxa"/>
        </w:trPr>
        <w:tc>
          <w:tcPr>
            <w:tcW w:w="2149" w:type="dxa"/>
            <w:gridSpan w:val="5"/>
          </w:tcPr>
          <w:p w14:paraId="09843C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2" w:type="dxa"/>
            <w:gridSpan w:val="8"/>
          </w:tcPr>
          <w:p w14:paraId="311B4A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28" w:type="dxa"/>
            <w:gridSpan w:val="2"/>
          </w:tcPr>
          <w:p w14:paraId="7F1609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  <w:tc>
          <w:tcPr>
            <w:tcW w:w="3346" w:type="dxa"/>
            <w:gridSpan w:val="3"/>
          </w:tcPr>
          <w:p w14:paraId="0B8729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  <w:p w14:paraId="5B40B5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(тел.,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23" w:type="dxa"/>
            <w:gridSpan w:val="4"/>
          </w:tcPr>
          <w:p w14:paraId="5C74F8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перед экзаменами</w:t>
            </w:r>
          </w:p>
        </w:tc>
      </w:tr>
      <w:tr w14:paraId="0B986433">
        <w:tblPrEx>
          <w:tblLayout w:type="fixed"/>
        </w:tblPrEx>
        <w:trPr>
          <w:gridAfter w:val="3"/>
          <w:wAfter w:w="111" w:type="dxa"/>
        </w:trPr>
        <w:tc>
          <w:tcPr>
            <w:tcW w:w="2149" w:type="dxa"/>
            <w:gridSpan w:val="5"/>
          </w:tcPr>
          <w:p w14:paraId="5C5346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Старший Преподаватель,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candidate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</w:p>
        </w:tc>
        <w:tc>
          <w:tcPr>
            <w:tcW w:w="1702" w:type="dxa"/>
            <w:gridSpan w:val="8"/>
          </w:tcPr>
          <w:p w14:paraId="01D1EE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Камиева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</w:p>
        </w:tc>
        <w:tc>
          <w:tcPr>
            <w:tcW w:w="1428" w:type="dxa"/>
            <w:gridSpan w:val="2"/>
          </w:tcPr>
          <w:p w14:paraId="6DBEB97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Клинической Стоматологии</w:t>
            </w:r>
          </w:p>
        </w:tc>
        <w:tc>
          <w:tcPr>
            <w:tcW w:w="3346" w:type="dxa"/>
            <w:gridSpan w:val="3"/>
          </w:tcPr>
          <w:p w14:paraId="48DD064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+7074986454</w:t>
            </w:r>
          </w:p>
          <w:p w14:paraId="6246EE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3" w:type="dxa"/>
            <w:gridSpan w:val="4"/>
          </w:tcPr>
          <w:p w14:paraId="562604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экзаменационной сессий в рамках 60 минут</w:t>
            </w:r>
          </w:p>
        </w:tc>
      </w:tr>
      <w:tr w14:paraId="1ADB612A">
        <w:tblPrEx>
          <w:tblLayout w:type="fixed"/>
        </w:tblPrEx>
        <w:trPr>
          <w:gridAfter w:val="2"/>
          <w:wAfter w:w="95" w:type="dxa"/>
        </w:trPr>
        <w:tc>
          <w:tcPr>
            <w:tcW w:w="596" w:type="dxa"/>
            <w:shd w:val="clear" w:color="auto" w:fill="DEEAF6"/>
          </w:tcPr>
          <w:p w14:paraId="7048B9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07539396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68" w:type="dxa"/>
            <w:gridSpan w:val="22"/>
            <w:shd w:val="clear" w:color="auto" w:fill="DEEAF6"/>
          </w:tcPr>
          <w:p w14:paraId="30FDFC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дисциплины</w:t>
            </w:r>
          </w:p>
        </w:tc>
      </w:tr>
      <w:tr w14:paraId="591D2EAB">
        <w:tblPrEx>
          <w:tblLayout w:type="fixed"/>
        </w:tblPrEx>
        <w:trPr>
          <w:gridAfter w:val="2"/>
          <w:wAfter w:w="95" w:type="dxa"/>
        </w:trPr>
        <w:tc>
          <w:tcPr>
            <w:tcW w:w="596" w:type="dxa"/>
          </w:tcPr>
          <w:p w14:paraId="6D2B53C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9" w:type="dxa"/>
            <w:gridSpan w:val="16"/>
          </w:tcPr>
          <w:p w14:paraId="323A237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992" w:type="dxa"/>
            <w:gridSpan w:val="3"/>
          </w:tcPr>
          <w:p w14:paraId="7B6F067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807" w:type="dxa"/>
            <w:gridSpan w:val="3"/>
          </w:tcPr>
          <w:p w14:paraId="6D57B7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</w:tr>
      <w:tr w14:paraId="7877D237">
        <w:tblPrEx>
          <w:tblLayout w:type="fixed"/>
        </w:tblPrEx>
        <w:trPr>
          <w:gridAfter w:val="2"/>
          <w:wAfter w:w="95" w:type="dxa"/>
          <w:trHeight w:val="62" w:hRule="atLeast"/>
        </w:trPr>
        <w:tc>
          <w:tcPr>
            <w:tcW w:w="596" w:type="dxa"/>
          </w:tcPr>
          <w:p w14:paraId="4F94470A">
            <w:pPr>
              <w:pStyle w:val="3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  <w:gridSpan w:val="16"/>
          </w:tcPr>
          <w:p w14:paraId="58AEE96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Организация ортопедического стоматологического кабинета, зуботехнической лаборатории, оснащение, оборудование, </w:t>
            </w:r>
          </w:p>
          <w:p w14:paraId="493BE5E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санитарно- гигиенические требования. </w:t>
            </w:r>
          </w:p>
          <w:p w14:paraId="7BD83958">
            <w:pPr>
              <w:pStyle w:val="54"/>
            </w:pPr>
            <w:r>
              <w:t xml:space="preserve">Материаловедение в ортопедической стоматологии (основные и вспомогательные материалы). Классификация материалов, требования, свойства. </w:t>
            </w:r>
          </w:p>
        </w:tc>
        <w:tc>
          <w:tcPr>
            <w:tcW w:w="992" w:type="dxa"/>
            <w:gridSpan w:val="3"/>
          </w:tcPr>
          <w:p w14:paraId="311CD9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07" w:type="dxa"/>
            <w:gridSpan w:val="3"/>
          </w:tcPr>
          <w:p w14:paraId="3ADE8E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070182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6008C6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на фантомах</w:t>
            </w:r>
          </w:p>
          <w:p w14:paraId="4BC112E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Работа в альбомах</w:t>
            </w:r>
          </w:p>
          <w:p w14:paraId="48FEF7D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Мини-конференция темы СРС</w:t>
            </w:r>
          </w:p>
        </w:tc>
      </w:tr>
      <w:tr w14:paraId="29ABF185">
        <w:tblPrEx>
          <w:tblLayout w:type="fixed"/>
        </w:tblPrEx>
        <w:trPr>
          <w:gridAfter w:val="2"/>
          <w:wAfter w:w="95" w:type="dxa"/>
          <w:trHeight w:val="60" w:hRule="atLeast"/>
        </w:trPr>
        <w:tc>
          <w:tcPr>
            <w:tcW w:w="596" w:type="dxa"/>
          </w:tcPr>
          <w:p w14:paraId="27C88EA1">
            <w:pPr>
              <w:pStyle w:val="3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69" w:type="dxa"/>
            <w:gridSpan w:val="16"/>
          </w:tcPr>
          <w:p w14:paraId="54147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Стоматологические оттискные материалы. Систематика, состав, свойства, показания к применению, представители.</w:t>
            </w:r>
          </w:p>
        </w:tc>
        <w:tc>
          <w:tcPr>
            <w:tcW w:w="992" w:type="dxa"/>
            <w:gridSpan w:val="3"/>
          </w:tcPr>
          <w:p w14:paraId="308D9F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07" w:type="dxa"/>
            <w:gridSpan w:val="3"/>
          </w:tcPr>
          <w:p w14:paraId="4422F7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0C8B100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4DF1DD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на фантомах</w:t>
            </w:r>
          </w:p>
          <w:p w14:paraId="52D8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Работа в альбомах</w:t>
            </w:r>
          </w:p>
          <w:p w14:paraId="5042B1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Мини-конференция темы СРС</w:t>
            </w:r>
          </w:p>
        </w:tc>
      </w:tr>
      <w:tr w14:paraId="01B7D623">
        <w:tblPrEx>
          <w:tblLayout w:type="fixed"/>
        </w:tblPrEx>
        <w:trPr>
          <w:gridAfter w:val="2"/>
          <w:wAfter w:w="95" w:type="dxa"/>
          <w:trHeight w:val="60" w:hRule="atLeast"/>
        </w:trPr>
        <w:tc>
          <w:tcPr>
            <w:tcW w:w="596" w:type="dxa"/>
          </w:tcPr>
          <w:p w14:paraId="445D524F">
            <w:pPr>
              <w:pStyle w:val="3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69" w:type="dxa"/>
            <w:gridSpan w:val="16"/>
          </w:tcPr>
          <w:p w14:paraId="6BEBBC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Гипс в ортопедической стоматологии. Систематика, состав, свойства классификация, показания к применению, представители.</w:t>
            </w:r>
          </w:p>
          <w:p w14:paraId="4B2B761E">
            <w:pPr>
              <w:pStyle w:val="92"/>
              <w:jc w:val="left"/>
              <w:rPr>
                <w:b w:val="0"/>
                <w:bCs w:val="0"/>
                <w:lang w:val="kk-KZ"/>
              </w:rPr>
            </w:pPr>
          </w:p>
        </w:tc>
        <w:tc>
          <w:tcPr>
            <w:tcW w:w="992" w:type="dxa"/>
            <w:gridSpan w:val="3"/>
          </w:tcPr>
          <w:p w14:paraId="5D5F39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07" w:type="dxa"/>
            <w:gridSpan w:val="3"/>
          </w:tcPr>
          <w:p w14:paraId="56B3519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384EAD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3D65F3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на фантомах</w:t>
            </w:r>
          </w:p>
          <w:p w14:paraId="0B464A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Работа в альбомах</w:t>
            </w:r>
          </w:p>
          <w:p w14:paraId="1A8BD6B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Мини-конференция темы СРС</w:t>
            </w:r>
          </w:p>
        </w:tc>
      </w:tr>
      <w:tr w14:paraId="74B555B1">
        <w:tblPrEx>
          <w:tblLayout w:type="fixed"/>
        </w:tblPrEx>
        <w:trPr>
          <w:gridAfter w:val="2"/>
          <w:wAfter w:w="95" w:type="dxa"/>
          <w:trHeight w:val="60" w:hRule="atLeast"/>
        </w:trPr>
        <w:tc>
          <w:tcPr>
            <w:tcW w:w="596" w:type="dxa"/>
          </w:tcPr>
          <w:p w14:paraId="049EB909">
            <w:pPr>
              <w:pStyle w:val="3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69" w:type="dxa"/>
            <w:gridSpan w:val="16"/>
          </w:tcPr>
          <w:p w14:paraId="582D4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моделирования в ортопедической стоматологии. Воск. Виды, состав, назначение, требования для несъемного протезирования.</w:t>
            </w:r>
          </w:p>
        </w:tc>
        <w:tc>
          <w:tcPr>
            <w:tcW w:w="992" w:type="dxa"/>
            <w:gridSpan w:val="3"/>
          </w:tcPr>
          <w:p w14:paraId="5C84F67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07" w:type="dxa"/>
            <w:gridSpan w:val="3"/>
          </w:tcPr>
          <w:p w14:paraId="703BA0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3A8B0E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03C85B8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на фантомах</w:t>
            </w:r>
          </w:p>
          <w:p w14:paraId="386B7A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Работа в альбомах</w:t>
            </w:r>
          </w:p>
          <w:p w14:paraId="452698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Мини-конференция темы СРС</w:t>
            </w:r>
          </w:p>
        </w:tc>
      </w:tr>
      <w:tr w14:paraId="279F211D">
        <w:tblPrEx>
          <w:tblLayout w:type="fixed"/>
        </w:tblPrEx>
        <w:trPr>
          <w:gridAfter w:val="2"/>
          <w:wAfter w:w="95" w:type="dxa"/>
          <w:trHeight w:val="60" w:hRule="atLeast"/>
        </w:trPr>
        <w:tc>
          <w:tcPr>
            <w:tcW w:w="596" w:type="dxa"/>
          </w:tcPr>
          <w:p w14:paraId="6BA564CE">
            <w:pPr>
              <w:pStyle w:val="3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69" w:type="dxa"/>
            <w:gridSpan w:val="16"/>
          </w:tcPr>
          <w:p w14:paraId="43191644">
            <w:pPr>
              <w:pStyle w:val="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Металлы и сплавы в ортопедической стоматологии. Виды, состав, назначение в ортопедической стоматологии.</w:t>
            </w:r>
          </w:p>
        </w:tc>
        <w:tc>
          <w:tcPr>
            <w:tcW w:w="992" w:type="dxa"/>
            <w:gridSpan w:val="3"/>
          </w:tcPr>
          <w:p w14:paraId="34780A0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07" w:type="dxa"/>
            <w:gridSpan w:val="3"/>
          </w:tcPr>
          <w:p w14:paraId="7C260B9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5A9726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73B9427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на фантомах</w:t>
            </w:r>
          </w:p>
          <w:p w14:paraId="2536E8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Работа в альбомах</w:t>
            </w:r>
          </w:p>
          <w:p w14:paraId="467F95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Мини-конференция темы СРС</w:t>
            </w:r>
          </w:p>
        </w:tc>
      </w:tr>
      <w:tr w14:paraId="1CD30E42">
        <w:tblPrEx>
          <w:tblLayout w:type="fixed"/>
        </w:tblPrEx>
        <w:trPr>
          <w:gridAfter w:val="2"/>
          <w:wAfter w:w="95" w:type="dxa"/>
          <w:trHeight w:val="60" w:hRule="atLeast"/>
        </w:trPr>
        <w:tc>
          <w:tcPr>
            <w:tcW w:w="596" w:type="dxa"/>
          </w:tcPr>
          <w:p w14:paraId="1EC61FA4">
            <w:pPr>
              <w:pStyle w:val="3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69" w:type="dxa"/>
            <w:gridSpan w:val="16"/>
          </w:tcPr>
          <w:p w14:paraId="31B8A2B5">
            <w:pPr>
              <w:pStyle w:val="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Материалы для отделки стоматологических изделий. Абразивные, полировочные массы.</w:t>
            </w:r>
          </w:p>
        </w:tc>
        <w:tc>
          <w:tcPr>
            <w:tcW w:w="992" w:type="dxa"/>
            <w:gridSpan w:val="3"/>
          </w:tcPr>
          <w:p w14:paraId="1346C2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7" w:type="dxa"/>
            <w:gridSpan w:val="3"/>
          </w:tcPr>
          <w:p w14:paraId="1C955D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293FF0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14FD6E8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на фантомах</w:t>
            </w:r>
          </w:p>
          <w:p w14:paraId="598608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Работа в альбомах</w:t>
            </w:r>
          </w:p>
          <w:p w14:paraId="05F4D6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Мини-конференция темы СРС</w:t>
            </w:r>
          </w:p>
        </w:tc>
      </w:tr>
      <w:tr w14:paraId="0FF69C99">
        <w:tblPrEx>
          <w:tblLayout w:type="fixed"/>
        </w:tblPrEx>
        <w:trPr>
          <w:gridAfter w:val="2"/>
          <w:wAfter w:w="95" w:type="dxa"/>
          <w:trHeight w:val="60" w:hRule="atLeast"/>
        </w:trPr>
        <w:tc>
          <w:tcPr>
            <w:tcW w:w="596" w:type="dxa"/>
          </w:tcPr>
          <w:p w14:paraId="67D6BAB6">
            <w:pPr>
              <w:pStyle w:val="3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  <w:gridSpan w:val="16"/>
          </w:tcPr>
          <w:p w14:paraId="37BE04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Полимерные и керамические материалы, требования, свойства, показания к применению, представители.</w:t>
            </w:r>
          </w:p>
          <w:p w14:paraId="33C5D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47AC979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07" w:type="dxa"/>
            <w:gridSpan w:val="3"/>
          </w:tcPr>
          <w:p w14:paraId="7601675E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Суммативное оценивание:</w:t>
            </w:r>
          </w:p>
          <w:p w14:paraId="2EE77849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этапа:</w:t>
            </w:r>
          </w:p>
          <w:p w14:paraId="00FE668F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тестирование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</w:t>
            </w:r>
          </w:p>
          <w:p w14:paraId="51E9C3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этап – прием практических навыков (DOPS) - 60%</w:t>
            </w:r>
          </w:p>
        </w:tc>
      </w:tr>
      <w:tr w14:paraId="0844603D">
        <w:tblPrEx>
          <w:tblLayout w:type="fixed"/>
        </w:tblPrEx>
        <w:trPr>
          <w:gridAfter w:val="1"/>
          <w:wAfter w:w="88" w:type="dxa"/>
          <w:trHeight w:val="60" w:hRule="atLeast"/>
        </w:trPr>
        <w:tc>
          <w:tcPr>
            <w:tcW w:w="596" w:type="dxa"/>
          </w:tcPr>
          <w:p w14:paraId="02E24678">
            <w:pPr>
              <w:pStyle w:val="3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69" w:type="dxa"/>
            <w:gridSpan w:val="16"/>
          </w:tcPr>
          <w:p w14:paraId="5615EA56">
            <w:pPr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Традиционные методы препарирования зубов: препарирование боковых и передних групп зубов под коронки.</w:t>
            </w:r>
          </w:p>
          <w:p w14:paraId="3DB61581">
            <w:pPr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gridSpan w:val="2"/>
          </w:tcPr>
          <w:p w14:paraId="0D63BA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EDFA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9EB0C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3F04C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5DF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0" w:type="dxa"/>
            <w:gridSpan w:val="5"/>
          </w:tcPr>
          <w:p w14:paraId="0046F5B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3D4C21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2C9AE27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на фантомах</w:t>
            </w:r>
          </w:p>
          <w:p w14:paraId="4CEE62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Работа в альбомах</w:t>
            </w:r>
          </w:p>
          <w:p w14:paraId="7036FAE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Мини-конференция темы СРС</w:t>
            </w:r>
          </w:p>
        </w:tc>
      </w:tr>
      <w:tr w14:paraId="63691C43">
        <w:tblPrEx>
          <w:tblLayout w:type="fixed"/>
        </w:tblPrEx>
        <w:trPr>
          <w:gridAfter w:val="1"/>
          <w:wAfter w:w="88" w:type="dxa"/>
          <w:trHeight w:val="60" w:hRule="atLeast"/>
        </w:trPr>
        <w:tc>
          <w:tcPr>
            <w:tcW w:w="596" w:type="dxa"/>
          </w:tcPr>
          <w:p w14:paraId="735BF7BA">
            <w:pPr>
              <w:pStyle w:val="3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69" w:type="dxa"/>
            <w:gridSpan w:val="16"/>
          </w:tcPr>
          <w:p w14:paraId="2A3B94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Рубежный контроль -1</w:t>
            </w:r>
          </w:p>
        </w:tc>
        <w:tc>
          <w:tcPr>
            <w:tcW w:w="966" w:type="dxa"/>
            <w:gridSpan w:val="2"/>
          </w:tcPr>
          <w:p w14:paraId="4AAC2B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40" w:type="dxa"/>
            <w:gridSpan w:val="5"/>
          </w:tcPr>
          <w:p w14:paraId="6A5DAF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271CC4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15BA5D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на фантомах</w:t>
            </w:r>
          </w:p>
          <w:p w14:paraId="29A8C9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Работа в альбомах</w:t>
            </w:r>
          </w:p>
          <w:p w14:paraId="4A02AB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Мини-конференция темы СРС</w:t>
            </w:r>
          </w:p>
        </w:tc>
      </w:tr>
      <w:tr w14:paraId="1B64B0B8">
        <w:tblPrEx>
          <w:tblLayout w:type="fixed"/>
        </w:tblPrEx>
        <w:trPr>
          <w:gridAfter w:val="2"/>
          <w:wAfter w:w="95" w:type="dxa"/>
          <w:trHeight w:val="60" w:hRule="atLeast"/>
        </w:trPr>
        <w:tc>
          <w:tcPr>
            <w:tcW w:w="596" w:type="dxa"/>
          </w:tcPr>
          <w:p w14:paraId="27E11978">
            <w:pPr>
              <w:pStyle w:val="3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  <w:gridSpan w:val="16"/>
          </w:tcPr>
          <w:p w14:paraId="317434C7">
            <w:pPr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Альтернативный метод препарирования зубов: комплекс инструментов по Купер, комплекс боров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iafutur.</w:t>
            </w:r>
          </w:p>
          <w:p w14:paraId="019AC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29D3B3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07" w:type="dxa"/>
            <w:gridSpan w:val="3"/>
          </w:tcPr>
          <w:p w14:paraId="398854A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3E23B3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7AAC82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на фантомах</w:t>
            </w:r>
          </w:p>
          <w:p w14:paraId="470E343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Работа в альбомах</w:t>
            </w:r>
          </w:p>
          <w:p w14:paraId="06F5B67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Мини-конференция темы СРС</w:t>
            </w:r>
          </w:p>
        </w:tc>
      </w:tr>
      <w:tr w14:paraId="7284A8BC">
        <w:tblPrEx>
          <w:tblLayout w:type="fixed"/>
        </w:tblPrEx>
        <w:trPr>
          <w:gridAfter w:val="2"/>
          <w:wAfter w:w="95" w:type="dxa"/>
          <w:trHeight w:val="60" w:hRule="atLeast"/>
        </w:trPr>
        <w:tc>
          <w:tcPr>
            <w:tcW w:w="596" w:type="dxa"/>
          </w:tcPr>
          <w:p w14:paraId="00DC4802">
            <w:pPr>
              <w:pStyle w:val="3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69" w:type="dxa"/>
            <w:gridSpan w:val="16"/>
          </w:tcPr>
          <w:p w14:paraId="1DC31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Виды несъемных протезов.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Вкладки: определение, показания и противопоказания к применению, классификация, этапы изготовления. Методика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одонпрепарирования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под вкладки.</w:t>
            </w:r>
          </w:p>
        </w:tc>
        <w:tc>
          <w:tcPr>
            <w:tcW w:w="992" w:type="dxa"/>
            <w:gridSpan w:val="3"/>
          </w:tcPr>
          <w:p w14:paraId="60ED5B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07" w:type="dxa"/>
            <w:gridSpan w:val="3"/>
          </w:tcPr>
          <w:p w14:paraId="0CDA56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2F376C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7C5733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на фантомах</w:t>
            </w:r>
          </w:p>
          <w:p w14:paraId="3850FC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Работа в альбомах</w:t>
            </w:r>
          </w:p>
          <w:p w14:paraId="1602550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Мини-конференция темы СРС</w:t>
            </w:r>
          </w:p>
        </w:tc>
      </w:tr>
      <w:tr w14:paraId="6392B560">
        <w:tblPrEx>
          <w:tblLayout w:type="fixed"/>
        </w:tblPrEx>
        <w:trPr>
          <w:gridAfter w:val="2"/>
          <w:wAfter w:w="95" w:type="dxa"/>
          <w:trHeight w:val="60" w:hRule="atLeast"/>
        </w:trPr>
        <w:tc>
          <w:tcPr>
            <w:tcW w:w="596" w:type="dxa"/>
          </w:tcPr>
          <w:p w14:paraId="664A212A">
            <w:pPr>
              <w:pStyle w:val="3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69" w:type="dxa"/>
            <w:gridSpan w:val="16"/>
          </w:tcPr>
          <w:p w14:paraId="44E7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Штифтовые конструкции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: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определение, показания и противопоказания к применению, классификация, этапы изготовления.</w:t>
            </w:r>
            <w:r>
              <w:rPr>
                <w:rFonts w:ascii="Times New Roman" w:hAnsi="Times New Roman" w:eastAsia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</w:rPr>
              <w:t>Принципы препарирования зубов под штифтовые конструкции.</w:t>
            </w:r>
          </w:p>
        </w:tc>
        <w:tc>
          <w:tcPr>
            <w:tcW w:w="992" w:type="dxa"/>
            <w:gridSpan w:val="3"/>
          </w:tcPr>
          <w:p w14:paraId="77666D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07" w:type="dxa"/>
            <w:gridSpan w:val="3"/>
          </w:tcPr>
          <w:p w14:paraId="2F81D7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233BEE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4D30D8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на фантомах</w:t>
            </w:r>
          </w:p>
          <w:p w14:paraId="65FD2D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Работа в альбомах</w:t>
            </w:r>
          </w:p>
          <w:p w14:paraId="3CCEC61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Мини-конференция темы СРС</w:t>
            </w:r>
          </w:p>
        </w:tc>
      </w:tr>
      <w:tr w14:paraId="22C1BAEB">
        <w:tblPrEx>
          <w:tblLayout w:type="fixed"/>
        </w:tblPrEx>
        <w:trPr>
          <w:gridAfter w:val="2"/>
          <w:wAfter w:w="95" w:type="dxa"/>
          <w:trHeight w:val="1650" w:hRule="atLeast"/>
        </w:trPr>
        <w:tc>
          <w:tcPr>
            <w:tcW w:w="596" w:type="dxa"/>
          </w:tcPr>
          <w:p w14:paraId="0E450D3A">
            <w:pPr>
              <w:pStyle w:val="3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69" w:type="dxa"/>
            <w:gridSpan w:val="16"/>
          </w:tcPr>
          <w:p w14:paraId="0A192C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Искусственная коронка, понятие. Классификация искусственных коронок. Показания и противопоказания к изготовлению искусственной коронки. Методика одонтопрепарирования под пластмассовую коронку.</w:t>
            </w:r>
          </w:p>
        </w:tc>
        <w:tc>
          <w:tcPr>
            <w:tcW w:w="992" w:type="dxa"/>
            <w:gridSpan w:val="3"/>
          </w:tcPr>
          <w:p w14:paraId="02C87B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07" w:type="dxa"/>
            <w:gridSpan w:val="3"/>
          </w:tcPr>
          <w:p w14:paraId="604702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1F2A37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319F6C0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на фантомах</w:t>
            </w:r>
          </w:p>
          <w:p w14:paraId="4C0157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Работа в альбомах</w:t>
            </w:r>
          </w:p>
          <w:p w14:paraId="6A8245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Мини-конференция темы СРС</w:t>
            </w:r>
          </w:p>
        </w:tc>
      </w:tr>
      <w:tr w14:paraId="6FBCFA49">
        <w:tblPrEx>
          <w:tblLayout w:type="fixed"/>
        </w:tblPrEx>
        <w:trPr>
          <w:gridAfter w:val="2"/>
          <w:wAfter w:w="95" w:type="dxa"/>
          <w:trHeight w:val="435" w:hRule="atLeast"/>
        </w:trPr>
        <w:tc>
          <w:tcPr>
            <w:tcW w:w="596" w:type="dxa"/>
          </w:tcPr>
          <w:p w14:paraId="7D2C7BB8">
            <w:pPr>
              <w:pStyle w:val="3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69" w:type="dxa"/>
            <w:gridSpan w:val="16"/>
          </w:tcPr>
          <w:p w14:paraId="106F1B07">
            <w:pPr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Металлическая литая коронка. Применение, показания и противопоказания к изготовлению.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Методика одонтопрепарирования под литую металлическую коронку.</w:t>
            </w:r>
          </w:p>
          <w:p w14:paraId="2E9344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62B593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07" w:type="dxa"/>
            <w:gridSpan w:val="3"/>
          </w:tcPr>
          <w:p w14:paraId="6AFA60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225B56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25074A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на фантомах</w:t>
            </w:r>
          </w:p>
          <w:p w14:paraId="23C4FE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Работа в альбомах</w:t>
            </w:r>
          </w:p>
          <w:p w14:paraId="575EED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Мини-конференция темы СРС</w:t>
            </w:r>
          </w:p>
        </w:tc>
      </w:tr>
      <w:tr w14:paraId="3A275DE4">
        <w:tblPrEx>
          <w:tblLayout w:type="fixed"/>
        </w:tblPrEx>
        <w:trPr>
          <w:gridAfter w:val="2"/>
          <w:wAfter w:w="95" w:type="dxa"/>
          <w:trHeight w:val="435" w:hRule="atLeast"/>
        </w:trPr>
        <w:tc>
          <w:tcPr>
            <w:tcW w:w="596" w:type="dxa"/>
          </w:tcPr>
          <w:p w14:paraId="07020628">
            <w:pPr>
              <w:pStyle w:val="3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69" w:type="dxa"/>
            <w:gridSpan w:val="16"/>
          </w:tcPr>
          <w:p w14:paraId="73B2E6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Металлокерамическая коронка. Применение, показания и противопоказания к изготовлению.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Методика одонтопрепарирования под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металлокерамическая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коронку.</w:t>
            </w:r>
          </w:p>
        </w:tc>
        <w:tc>
          <w:tcPr>
            <w:tcW w:w="992" w:type="dxa"/>
            <w:gridSpan w:val="3"/>
          </w:tcPr>
          <w:p w14:paraId="314B32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07" w:type="dxa"/>
            <w:gridSpan w:val="3"/>
          </w:tcPr>
          <w:p w14:paraId="2CE722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5975A11">
        <w:tblPrEx>
          <w:tblLayout w:type="fixed"/>
        </w:tblPrEx>
        <w:trPr>
          <w:gridAfter w:val="2"/>
          <w:wAfter w:w="95" w:type="dxa"/>
          <w:trHeight w:val="435" w:hRule="atLeast"/>
        </w:trPr>
        <w:tc>
          <w:tcPr>
            <w:tcW w:w="596" w:type="dxa"/>
          </w:tcPr>
          <w:p w14:paraId="4DE61F7C">
            <w:pPr>
              <w:pStyle w:val="3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69" w:type="dxa"/>
            <w:gridSpan w:val="16"/>
          </w:tcPr>
          <w:p w14:paraId="1D2462D9">
            <w:pPr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препарирования при разных клинических случаях: мостовидный протез, частично – съемный протез, адгезивная фиксация.  </w:t>
            </w:r>
          </w:p>
          <w:p w14:paraId="1052C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52E05C3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07" w:type="dxa"/>
            <w:gridSpan w:val="3"/>
          </w:tcPr>
          <w:p w14:paraId="043E50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B3B93A1">
        <w:tblPrEx>
          <w:tblLayout w:type="fixed"/>
        </w:tblPrEx>
        <w:trPr>
          <w:gridAfter w:val="2"/>
          <w:wAfter w:w="95" w:type="dxa"/>
          <w:trHeight w:val="435" w:hRule="atLeast"/>
        </w:trPr>
        <w:tc>
          <w:tcPr>
            <w:tcW w:w="596" w:type="dxa"/>
          </w:tcPr>
          <w:p w14:paraId="608FC75F">
            <w:pPr>
              <w:pStyle w:val="3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69" w:type="dxa"/>
            <w:gridSpan w:val="16"/>
          </w:tcPr>
          <w:p w14:paraId="06E07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Безметалловый мостовидный протез. Показания и противопоказания к применению безметаллового мостовидного протеза. Особенности препарирования безметаллового мостовидного протеза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3"/>
          </w:tcPr>
          <w:p w14:paraId="6BBE0B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07" w:type="dxa"/>
            <w:gridSpan w:val="3"/>
          </w:tcPr>
          <w:p w14:paraId="74DCF1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53F4D4">
        <w:tblPrEx>
          <w:tblLayout w:type="fixed"/>
        </w:tblPrEx>
        <w:trPr>
          <w:gridAfter w:val="4"/>
          <w:wAfter w:w="120" w:type="dxa"/>
          <w:trHeight w:val="1190" w:hRule="atLeast"/>
        </w:trPr>
        <w:tc>
          <w:tcPr>
            <w:tcW w:w="596" w:type="dxa"/>
          </w:tcPr>
          <w:p w14:paraId="7A63F27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2097" w:type="dxa"/>
            <w:gridSpan w:val="5"/>
          </w:tcPr>
          <w:p w14:paraId="675AD0C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Рубежный контроль 2</w:t>
            </w:r>
          </w:p>
        </w:tc>
        <w:tc>
          <w:tcPr>
            <w:tcW w:w="12046" w:type="dxa"/>
            <w:gridSpan w:val="15"/>
          </w:tcPr>
          <w:p w14:paraId="2207FF4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Суммативное оценивание:</w:t>
            </w:r>
          </w:p>
          <w:p w14:paraId="27D99F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этапа:</w:t>
            </w:r>
          </w:p>
          <w:p w14:paraId="62B6FE5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тестирование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</w:t>
            </w:r>
          </w:p>
          <w:p w14:paraId="214893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этап – прием практических навыков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- 60%</w:t>
            </w:r>
          </w:p>
        </w:tc>
      </w:tr>
      <w:bookmarkEnd w:id="0"/>
      <w:tr w14:paraId="5BAB9888">
        <w:tblPrEx>
          <w:tblLayout w:type="fixed"/>
        </w:tblPrEx>
        <w:trPr>
          <w:gridAfter w:val="3"/>
          <w:wAfter w:w="111" w:type="dxa"/>
        </w:trPr>
        <w:tc>
          <w:tcPr>
            <w:tcW w:w="2702" w:type="dxa"/>
            <w:gridSpan w:val="7"/>
          </w:tcPr>
          <w:p w14:paraId="47E460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контроль (экзамен)</w:t>
            </w:r>
          </w:p>
        </w:tc>
        <w:tc>
          <w:tcPr>
            <w:tcW w:w="12046" w:type="dxa"/>
            <w:gridSpan w:val="15"/>
          </w:tcPr>
          <w:p w14:paraId="1F550A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Суммативное оценивание:</w:t>
            </w:r>
          </w:p>
          <w:p w14:paraId="1C78DC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этапа:</w:t>
            </w:r>
          </w:p>
          <w:p w14:paraId="63AB35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естирование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</w:t>
            </w:r>
          </w:p>
          <w:p w14:paraId="3A39EF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- 60%</w:t>
            </w:r>
          </w:p>
        </w:tc>
      </w:tr>
      <w:tr w14:paraId="2D9A8425">
        <w:tblPrEx>
          <w:tblLayout w:type="fixed"/>
        </w:tblPrEx>
        <w:trPr>
          <w:gridAfter w:val="3"/>
          <w:wAfter w:w="111" w:type="dxa"/>
        </w:trPr>
        <w:tc>
          <w:tcPr>
            <w:tcW w:w="8625" w:type="dxa"/>
            <w:gridSpan w:val="18"/>
          </w:tcPr>
          <w:p w14:paraId="610782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6123" w:type="dxa"/>
            <w:gridSpan w:val="4"/>
          </w:tcPr>
          <w:p w14:paraId="78248F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14:paraId="580B31F6">
        <w:tblPrEx>
          <w:tblLayout w:type="fixed"/>
        </w:tblPrEx>
        <w:trPr>
          <w:gridAfter w:val="2"/>
          <w:wAfter w:w="95" w:type="dxa"/>
        </w:trPr>
        <w:tc>
          <w:tcPr>
            <w:tcW w:w="596" w:type="dxa"/>
            <w:shd w:val="clear" w:color="auto" w:fill="DEEAF6"/>
          </w:tcPr>
          <w:p w14:paraId="1BCC4CF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</w:p>
        </w:tc>
        <w:tc>
          <w:tcPr>
            <w:tcW w:w="14168" w:type="dxa"/>
            <w:gridSpan w:val="22"/>
            <w:shd w:val="clear" w:color="auto" w:fill="DEEAF6"/>
          </w:tcPr>
          <w:p w14:paraId="07B2860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Методы обучения по дисциплине </w:t>
            </w:r>
          </w:p>
          <w:p w14:paraId="66CCF8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(кратко опишите подходы к преподаванию и обучению, которые будут использованы в преподавании)</w:t>
            </w:r>
          </w:p>
          <w:p w14:paraId="605FD8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 методов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7131AEDD">
        <w:tblPrEx>
          <w:tblLayout w:type="fixed"/>
        </w:tblPrEx>
        <w:trPr>
          <w:gridAfter w:val="2"/>
          <w:wAfter w:w="95" w:type="dxa"/>
          <w:trHeight w:val="150" w:hRule="atLeast"/>
        </w:trPr>
        <w:tc>
          <w:tcPr>
            <w:tcW w:w="596" w:type="dxa"/>
          </w:tcPr>
          <w:p w14:paraId="4088A0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8" w:type="dxa"/>
            <w:gridSpan w:val="22"/>
          </w:tcPr>
          <w:p w14:paraId="24280C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Методы обучения по дисциплине </w:t>
            </w:r>
          </w:p>
          <w:p w14:paraId="2F6270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занятия с использованием тренажеров (фантомов, имитаторов); преподаватель контролирует и при необходимости исправляет недочеты в работе студентов, интерактивность проявляется в том, что студенты должны быть готовы выступить экспертами и оценить правильность освоения  практического навыка  </w:t>
            </w:r>
          </w:p>
          <w:p w14:paraId="6E89EB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мастер-класс (демонстрация преподавателем этапов лечения заболеваний  полости рта на фантомах, на клиническом приеме пациентов, демонстрация преподавателем дозирования и смешивания стоматологических материалов, лекарственных препаратов  на фантомах, на клиническом приеме пациентов)</w:t>
            </w:r>
          </w:p>
          <w:p w14:paraId="3C16A6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тренинг мануальных навыков </w:t>
            </w:r>
          </w:p>
          <w:p w14:paraId="4BF4B4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CBL -Сasebased learning- обучение на основе случая:</w:t>
            </w:r>
          </w:p>
          <w:p w14:paraId="05CCB8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разбор клинических случаев; </w:t>
            </w:r>
          </w:p>
          <w:p w14:paraId="19D34F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подготовка и защита истории болезни; </w:t>
            </w:r>
          </w:p>
          <w:p w14:paraId="5AA953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учебно-исследовательская работа студентов</w:t>
            </w:r>
          </w:p>
          <w:p w14:paraId="2CF427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CbD – обсуждение клинического случая (Casebased Discussion)</w:t>
            </w:r>
          </w:p>
          <w:p w14:paraId="2D9436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DOPS - Оценка выполнения практического навыка</w:t>
            </w:r>
          </w:p>
          <w:p w14:paraId="29E94C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Ролевые игры – составляются сценарии, распределяются роли, анализ проведенной игры проводится преподавателем</w:t>
            </w:r>
          </w:p>
          <w:p w14:paraId="762815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Поисковый практикум</w:t>
            </w:r>
          </w:p>
          <w:p w14:paraId="7B6873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малых группах </w:t>
            </w:r>
          </w:p>
        </w:tc>
      </w:tr>
      <w:tr w14:paraId="3640FAE8">
        <w:tblPrEx>
          <w:tblLayout w:type="fixed"/>
        </w:tblPrEx>
        <w:trPr>
          <w:gridAfter w:val="2"/>
          <w:wAfter w:w="95" w:type="dxa"/>
          <w:trHeight w:val="150" w:hRule="atLeast"/>
        </w:trPr>
        <w:tc>
          <w:tcPr>
            <w:tcW w:w="596" w:type="dxa"/>
          </w:tcPr>
          <w:p w14:paraId="1A0E3C8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8" w:type="dxa"/>
            <w:gridSpan w:val="22"/>
          </w:tcPr>
          <w:p w14:paraId="2F343A8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суммативного оценивания (из пункта 5):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B6AE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Тестирование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</w:t>
            </w:r>
          </w:p>
          <w:p w14:paraId="585FB3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Сдача практических навыков – прием практических навыков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- 60%</w:t>
            </w:r>
          </w:p>
          <w:p w14:paraId="6A64AD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СРС – творческое задание</w:t>
            </w:r>
          </w:p>
          <w:p w14:paraId="336F45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Защита истории болезни</w:t>
            </w:r>
          </w:p>
          <w:p w14:paraId="4EB8623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Научный проект НИРС</w:t>
            </w:r>
          </w:p>
          <w:p w14:paraId="129D43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4D0CF2">
        <w:tblPrEx>
          <w:tblLayout w:type="fixed"/>
        </w:tblPrEx>
        <w:trPr>
          <w:gridAfter w:val="4"/>
          <w:wAfter w:w="120" w:type="dxa"/>
        </w:trPr>
        <w:tc>
          <w:tcPr>
            <w:tcW w:w="596" w:type="dxa"/>
            <w:shd w:val="clear" w:color="auto" w:fill="DEEAF6"/>
          </w:tcPr>
          <w:p w14:paraId="75E661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 </w:t>
            </w:r>
          </w:p>
        </w:tc>
        <w:tc>
          <w:tcPr>
            <w:tcW w:w="14143" w:type="dxa"/>
            <w:gridSpan w:val="20"/>
            <w:shd w:val="clear" w:color="auto" w:fill="DEEAF6"/>
          </w:tcPr>
          <w:p w14:paraId="223D5F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Суммативное оценивание </w:t>
            </w:r>
          </w:p>
          <w:p w14:paraId="2794A3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5A85ECB3">
        <w:tblPrEx>
          <w:tblLayout w:type="fixed"/>
        </w:tblPrEx>
        <w:trPr>
          <w:gridAfter w:val="4"/>
          <w:wAfter w:w="120" w:type="dxa"/>
        </w:trPr>
        <w:tc>
          <w:tcPr>
            <w:tcW w:w="596" w:type="dxa"/>
          </w:tcPr>
          <w:p w14:paraId="02F65C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785" w:type="dxa"/>
            <w:gridSpan w:val="8"/>
          </w:tcPr>
          <w:p w14:paraId="404E64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контроля </w:t>
            </w:r>
          </w:p>
        </w:tc>
        <w:tc>
          <w:tcPr>
            <w:tcW w:w="11358" w:type="dxa"/>
            <w:gridSpan w:val="12"/>
          </w:tcPr>
          <w:p w14:paraId="1A8424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 в %  от общего %</w:t>
            </w:r>
          </w:p>
        </w:tc>
      </w:tr>
      <w:tr w14:paraId="205AE95C">
        <w:tblPrEx>
          <w:tblLayout w:type="fixed"/>
        </w:tblPrEx>
        <w:trPr>
          <w:gridAfter w:val="4"/>
          <w:wAfter w:w="120" w:type="dxa"/>
          <w:trHeight w:val="151" w:hRule="atLeast"/>
        </w:trPr>
        <w:tc>
          <w:tcPr>
            <w:tcW w:w="596" w:type="dxa"/>
          </w:tcPr>
          <w:p w14:paraId="5ED669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1955492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5" w:type="dxa"/>
            <w:gridSpan w:val="8"/>
          </w:tcPr>
          <w:p w14:paraId="6295FD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Прием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практических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навыков</w:t>
            </w:r>
          </w:p>
        </w:tc>
        <w:tc>
          <w:tcPr>
            <w:tcW w:w="11358" w:type="dxa"/>
            <w:gridSpan w:val="12"/>
          </w:tcPr>
          <w:p w14:paraId="2F27AE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30%  (оценивается по чек-листу) </w:t>
            </w:r>
          </w:p>
        </w:tc>
      </w:tr>
      <w:tr w14:paraId="56510414">
        <w:tblPrEx>
          <w:tblLayout w:type="fixed"/>
        </w:tblPrEx>
        <w:trPr>
          <w:gridAfter w:val="4"/>
          <w:wAfter w:w="120" w:type="dxa"/>
          <w:trHeight w:val="151" w:hRule="atLeast"/>
        </w:trPr>
        <w:tc>
          <w:tcPr>
            <w:tcW w:w="596" w:type="dxa"/>
          </w:tcPr>
          <w:p w14:paraId="5AB721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5" w:type="dxa"/>
            <w:gridSpan w:val="8"/>
          </w:tcPr>
          <w:p w14:paraId="3E8DE6E0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Рубежный контроль</w:t>
            </w:r>
          </w:p>
        </w:tc>
        <w:tc>
          <w:tcPr>
            <w:tcW w:w="11358" w:type="dxa"/>
            <w:gridSpan w:val="12"/>
          </w:tcPr>
          <w:p w14:paraId="64DEE701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70% </w:t>
            </w:r>
          </w:p>
        </w:tc>
      </w:tr>
      <w:tr w14:paraId="50567702">
        <w:tblPrEx>
          <w:tblLayout w:type="fixed"/>
        </w:tblPrEx>
        <w:trPr>
          <w:gridAfter w:val="3"/>
          <w:wAfter w:w="111" w:type="dxa"/>
          <w:trHeight w:val="151" w:hRule="atLeast"/>
        </w:trPr>
        <w:tc>
          <w:tcPr>
            <w:tcW w:w="3390" w:type="dxa"/>
            <w:gridSpan w:val="10"/>
          </w:tcPr>
          <w:p w14:paraId="7D16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Итого РК1</w:t>
            </w:r>
          </w:p>
        </w:tc>
        <w:tc>
          <w:tcPr>
            <w:tcW w:w="11358" w:type="dxa"/>
            <w:gridSpan w:val="12"/>
          </w:tcPr>
          <w:p w14:paraId="5C1FF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0 +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0 =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100%</w:t>
            </w:r>
          </w:p>
        </w:tc>
      </w:tr>
      <w:bookmarkEnd w:id="1"/>
      <w:tr w14:paraId="341D9E83">
        <w:tblPrEx>
          <w:tblLayout w:type="fixed"/>
        </w:tblPrEx>
        <w:trPr>
          <w:gridAfter w:val="1"/>
          <w:wAfter w:w="88" w:type="dxa"/>
          <w:trHeight w:val="151" w:hRule="atLeast"/>
        </w:trPr>
        <w:tc>
          <w:tcPr>
            <w:tcW w:w="596" w:type="dxa"/>
          </w:tcPr>
          <w:p w14:paraId="20206E8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4" w:type="dxa"/>
            <w:gridSpan w:val="11"/>
          </w:tcPr>
          <w:p w14:paraId="173D1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ответ</w:t>
            </w:r>
          </w:p>
        </w:tc>
        <w:tc>
          <w:tcPr>
            <w:tcW w:w="11361" w:type="dxa"/>
            <w:gridSpan w:val="12"/>
          </w:tcPr>
          <w:p w14:paraId="1D0DC3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20%  (оценивается по чек-листу) </w:t>
            </w:r>
          </w:p>
        </w:tc>
      </w:tr>
      <w:tr w14:paraId="35CEA8F2">
        <w:tblPrEx>
          <w:tblLayout w:type="fixed"/>
        </w:tblPrEx>
        <w:trPr>
          <w:gridAfter w:val="1"/>
          <w:wAfter w:w="88" w:type="dxa"/>
          <w:trHeight w:val="151" w:hRule="atLeast"/>
        </w:trPr>
        <w:tc>
          <w:tcPr>
            <w:tcW w:w="596" w:type="dxa"/>
          </w:tcPr>
          <w:p w14:paraId="6F56D7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4" w:type="dxa"/>
            <w:gridSpan w:val="11"/>
          </w:tcPr>
          <w:p w14:paraId="71A5FB0E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Классрум</w:t>
            </w:r>
          </w:p>
        </w:tc>
        <w:tc>
          <w:tcPr>
            <w:tcW w:w="11361" w:type="dxa"/>
            <w:gridSpan w:val="12"/>
          </w:tcPr>
          <w:p w14:paraId="079D3A35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10% (оценивается по чек-листу)</w:t>
            </w:r>
          </w:p>
        </w:tc>
      </w:tr>
      <w:tr w14:paraId="32E1EE79">
        <w:tblPrEx>
          <w:tblLayout w:type="fixed"/>
        </w:tblPrEx>
        <w:trPr>
          <w:gridAfter w:val="1"/>
          <w:wAfter w:w="88" w:type="dxa"/>
          <w:trHeight w:val="151" w:hRule="atLeast"/>
        </w:trPr>
        <w:tc>
          <w:tcPr>
            <w:tcW w:w="596" w:type="dxa"/>
          </w:tcPr>
          <w:p w14:paraId="54340D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4" w:type="dxa"/>
            <w:gridSpan w:val="11"/>
          </w:tcPr>
          <w:p w14:paraId="6BF2F8D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проект НИРС</w:t>
            </w:r>
          </w:p>
        </w:tc>
        <w:tc>
          <w:tcPr>
            <w:tcW w:w="11361" w:type="dxa"/>
            <w:gridSpan w:val="12"/>
          </w:tcPr>
          <w:p w14:paraId="63403F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10% (оценивается по чек-листу)</w:t>
            </w:r>
          </w:p>
        </w:tc>
      </w:tr>
      <w:tr w14:paraId="2502A547">
        <w:tblPrEx>
          <w:tblLayout w:type="fixed"/>
        </w:tblPrEx>
        <w:trPr>
          <w:gridAfter w:val="1"/>
          <w:wAfter w:w="88" w:type="dxa"/>
          <w:trHeight w:val="151" w:hRule="atLeast"/>
        </w:trPr>
        <w:tc>
          <w:tcPr>
            <w:tcW w:w="596" w:type="dxa"/>
          </w:tcPr>
          <w:p w14:paraId="20865D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4" w:type="dxa"/>
            <w:gridSpan w:val="11"/>
          </w:tcPr>
          <w:p w14:paraId="5DB7B41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11361" w:type="dxa"/>
            <w:gridSpan w:val="12"/>
          </w:tcPr>
          <w:p w14:paraId="6B8495E4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60% </w:t>
            </w:r>
          </w:p>
          <w:p w14:paraId="58774D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естирование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- 40%;</w:t>
            </w:r>
          </w:p>
          <w:p w14:paraId="73DA9E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прием практических навыков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- 60%</w:t>
            </w:r>
          </w:p>
        </w:tc>
      </w:tr>
      <w:tr w14:paraId="7EA51236">
        <w:tblPrEx>
          <w:tblLayout w:type="fixed"/>
        </w:tblPrEx>
        <w:trPr>
          <w:trHeight w:val="151" w:hRule="atLeast"/>
        </w:trPr>
        <w:tc>
          <w:tcPr>
            <w:tcW w:w="3401" w:type="dxa"/>
            <w:gridSpan w:val="11"/>
          </w:tcPr>
          <w:p w14:paraId="718B65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Итого РК2</w:t>
            </w:r>
          </w:p>
        </w:tc>
        <w:tc>
          <w:tcPr>
            <w:tcW w:w="11458" w:type="dxa"/>
            <w:gridSpan w:val="14"/>
          </w:tcPr>
          <w:p w14:paraId="0BB01F1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20+10+10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+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0 =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100%</w:t>
            </w:r>
          </w:p>
        </w:tc>
      </w:tr>
      <w:tr w14:paraId="655E513B">
        <w:tblPrEx>
          <w:tblLayout w:type="fixed"/>
        </w:tblPrEx>
        <w:trPr>
          <w:gridAfter w:val="4"/>
          <w:wAfter w:w="120" w:type="dxa"/>
          <w:trHeight w:val="151" w:hRule="atLeast"/>
        </w:trPr>
        <w:tc>
          <w:tcPr>
            <w:tcW w:w="596" w:type="dxa"/>
          </w:tcPr>
          <w:p w14:paraId="1DB89A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5" w:type="dxa"/>
            <w:gridSpan w:val="8"/>
          </w:tcPr>
          <w:p w14:paraId="4E0DF3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1358" w:type="dxa"/>
            <w:gridSpan w:val="12"/>
          </w:tcPr>
          <w:p w14:paraId="0849451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этапа:</w:t>
            </w:r>
          </w:p>
          <w:p w14:paraId="7DECE4D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естирование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</w:t>
            </w:r>
          </w:p>
          <w:p w14:paraId="0412EE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ОСКЭ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 СП - 60%</w:t>
            </w:r>
          </w:p>
        </w:tc>
      </w:tr>
      <w:tr w14:paraId="5D314937">
        <w:tblPrEx>
          <w:tblLayout w:type="fixed"/>
        </w:tblPrEx>
        <w:trPr>
          <w:gridAfter w:val="4"/>
          <w:wAfter w:w="120" w:type="dxa"/>
          <w:trHeight w:val="151" w:hRule="atLeast"/>
        </w:trPr>
        <w:tc>
          <w:tcPr>
            <w:tcW w:w="596" w:type="dxa"/>
          </w:tcPr>
          <w:p w14:paraId="6E5F2C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85" w:type="dxa"/>
            <w:gridSpan w:val="8"/>
          </w:tcPr>
          <w:p w14:paraId="543E3C66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Финальная оценка: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  <w:p w14:paraId="72A001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8" w:type="dxa"/>
            <w:gridSpan w:val="12"/>
          </w:tcPr>
          <w:p w14:paraId="7F5439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ОРД 60% + Экзамен 40% </w:t>
            </w:r>
          </w:p>
        </w:tc>
      </w:tr>
      <w:tr w14:paraId="456E6231">
        <w:tblPrEx>
          <w:tblLayout w:type="fixed"/>
        </w:tblPrEx>
        <w:trPr>
          <w:gridAfter w:val="4"/>
          <w:wAfter w:w="120" w:type="dxa"/>
        </w:trPr>
        <w:tc>
          <w:tcPr>
            <w:tcW w:w="596" w:type="dxa"/>
            <w:shd w:val="clear" w:color="auto" w:fill="DEEAF6"/>
          </w:tcPr>
          <w:p w14:paraId="46D29F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14143" w:type="dxa"/>
            <w:gridSpan w:val="20"/>
            <w:shd w:val="clear" w:color="auto" w:fill="DEEAF6"/>
          </w:tcPr>
          <w:p w14:paraId="1932F1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  <w:p w14:paraId="5273F4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05781DDC">
        <w:tblPrEx>
          <w:tblLayout w:type="fixed"/>
        </w:tblPrEx>
        <w:trPr>
          <w:gridAfter w:val="3"/>
          <w:wAfter w:w="111" w:type="dxa"/>
          <w:trHeight w:val="151" w:hRule="atLeast"/>
        </w:trPr>
        <w:tc>
          <w:tcPr>
            <w:tcW w:w="1582" w:type="dxa"/>
            <w:gridSpan w:val="3"/>
          </w:tcPr>
          <w:p w14:paraId="36B9BFF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33"/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по буквенной системе</w:t>
            </w:r>
            <w:r>
              <w:rPr>
                <w:rStyle w:val="34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0F05B86E">
            <w:pPr>
              <w:spacing w:after="0" w:line="240" w:lineRule="auto"/>
              <w:contextualSpacing/>
              <w:rPr>
                <w:rStyle w:val="3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33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Цифровой </w:t>
            </w:r>
          </w:p>
          <w:p w14:paraId="6980FD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33"/>
                <w:rFonts w:ascii="Times New Roman" w:hAnsi="Times New Roman" w:cs="Times New Roman"/>
                <w:b/>
                <w:bCs/>
                <w:sz w:val="24"/>
                <w:szCs w:val="24"/>
              </w:rPr>
              <w:t>эквивалент</w:t>
            </w:r>
            <w:r>
              <w:rPr>
                <w:rStyle w:val="34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8" w:type="dxa"/>
            <w:gridSpan w:val="7"/>
          </w:tcPr>
          <w:p w14:paraId="1491762D">
            <w:pPr>
              <w:spacing w:after="0" w:line="240" w:lineRule="auto"/>
              <w:contextualSpacing/>
              <w:rPr>
                <w:rStyle w:val="3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33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Баллы </w:t>
            </w:r>
          </w:p>
          <w:p w14:paraId="2B6F4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33"/>
                <w:rFonts w:ascii="Times New Roman" w:hAnsi="Times New Roman" w:cs="Times New Roman"/>
                <w:b/>
                <w:bCs/>
                <w:sz w:val="24"/>
                <w:szCs w:val="24"/>
              </w:rPr>
              <w:t>(% содержание)</w:t>
            </w:r>
            <w:r>
              <w:rPr>
                <w:rStyle w:val="34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9" w:type="dxa"/>
            <w:gridSpan w:val="7"/>
          </w:tcPr>
          <w:p w14:paraId="6811266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 оценки </w:t>
            </w:r>
          </w:p>
          <w:p w14:paraId="74FC132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(изменения вносить только на уровне решения Академического комитета по качеству факультета)</w:t>
            </w:r>
          </w:p>
        </w:tc>
      </w:tr>
      <w:tr w14:paraId="0B9848E9">
        <w:tblPrEx>
          <w:tblLayout w:type="fixed"/>
        </w:tblPrEx>
        <w:trPr>
          <w:gridAfter w:val="3"/>
          <w:wAfter w:w="111" w:type="dxa"/>
          <w:trHeight w:val="150" w:hRule="atLeast"/>
        </w:trPr>
        <w:tc>
          <w:tcPr>
            <w:tcW w:w="1582" w:type="dxa"/>
            <w:gridSpan w:val="3"/>
          </w:tcPr>
          <w:p w14:paraId="6C1E2E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33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34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5CDB899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33"/>
                <w:rFonts w:ascii="Times New Roman" w:hAnsi="Times New Roman" w:cs="Times New Roman"/>
                <w:sz w:val="24"/>
                <w:szCs w:val="24"/>
              </w:rPr>
              <w:t>4,0</w:t>
            </w:r>
            <w:r>
              <w:rPr>
                <w:rStyle w:val="34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8" w:type="dxa"/>
            <w:gridSpan w:val="7"/>
          </w:tcPr>
          <w:p w14:paraId="6D3A404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33"/>
                <w:rFonts w:ascii="Times New Roman" w:hAnsi="Times New Roman" w:cs="Times New Roman"/>
                <w:sz w:val="24"/>
                <w:szCs w:val="24"/>
              </w:rPr>
              <w:t>95-100</w:t>
            </w:r>
            <w:r>
              <w:rPr>
                <w:rStyle w:val="34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9" w:type="dxa"/>
            <w:gridSpan w:val="7"/>
          </w:tcPr>
          <w:p w14:paraId="6EC1604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Отлично.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Превосходит самые высокие стандарты задания.</w:t>
            </w:r>
          </w:p>
        </w:tc>
      </w:tr>
      <w:tr w14:paraId="70D6ED81">
        <w:tblPrEx>
          <w:tblLayout w:type="fixed"/>
        </w:tblPrEx>
        <w:trPr>
          <w:gridAfter w:val="3"/>
          <w:wAfter w:w="111" w:type="dxa"/>
          <w:trHeight w:val="150" w:hRule="atLeast"/>
        </w:trPr>
        <w:tc>
          <w:tcPr>
            <w:tcW w:w="1582" w:type="dxa"/>
            <w:gridSpan w:val="3"/>
          </w:tcPr>
          <w:p w14:paraId="6C31CB8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33"/>
                <w:rFonts w:ascii="Times New Roman" w:hAnsi="Times New Roman" w:cs="Times New Roman"/>
                <w:sz w:val="24"/>
                <w:szCs w:val="24"/>
              </w:rPr>
              <w:t>А-</w:t>
            </w:r>
            <w:r>
              <w:rPr>
                <w:rStyle w:val="34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4D595B9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33"/>
                <w:rFonts w:ascii="Times New Roman" w:hAnsi="Times New Roman" w:cs="Times New Roman"/>
                <w:sz w:val="24"/>
                <w:szCs w:val="24"/>
              </w:rPr>
              <w:t>3,67</w:t>
            </w:r>
            <w:r>
              <w:rPr>
                <w:rStyle w:val="34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8" w:type="dxa"/>
            <w:gridSpan w:val="7"/>
          </w:tcPr>
          <w:p w14:paraId="781CC67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33"/>
                <w:rFonts w:ascii="Times New Roman" w:hAnsi="Times New Roman" w:cs="Times New Roman"/>
                <w:sz w:val="24"/>
                <w:szCs w:val="24"/>
              </w:rPr>
              <w:t>90-94</w:t>
            </w:r>
            <w:r>
              <w:rPr>
                <w:rStyle w:val="34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9" w:type="dxa"/>
            <w:gridSpan w:val="7"/>
          </w:tcPr>
          <w:p w14:paraId="02F7A08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Отлично.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самым высоким стандартам задания.</w:t>
            </w:r>
          </w:p>
        </w:tc>
      </w:tr>
      <w:tr w14:paraId="48594153">
        <w:tblPrEx>
          <w:tblLayout w:type="fixed"/>
        </w:tblPrEx>
        <w:trPr>
          <w:gridAfter w:val="3"/>
          <w:wAfter w:w="111" w:type="dxa"/>
          <w:trHeight w:val="150" w:hRule="atLeast"/>
        </w:trPr>
        <w:tc>
          <w:tcPr>
            <w:tcW w:w="1582" w:type="dxa"/>
            <w:gridSpan w:val="3"/>
          </w:tcPr>
          <w:p w14:paraId="0062551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33"/>
                <w:rFonts w:ascii="Times New Roman" w:hAnsi="Times New Roman" w:cs="Times New Roman"/>
                <w:sz w:val="24"/>
                <w:szCs w:val="24"/>
              </w:rPr>
              <w:t>В+</w:t>
            </w:r>
            <w:r>
              <w:rPr>
                <w:rStyle w:val="34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576835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33"/>
                <w:rFonts w:ascii="Times New Roman" w:hAnsi="Times New Roman" w:cs="Times New Roman"/>
                <w:sz w:val="24"/>
                <w:szCs w:val="24"/>
              </w:rPr>
              <w:t>3,33</w:t>
            </w:r>
            <w:r>
              <w:rPr>
                <w:rStyle w:val="34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8" w:type="dxa"/>
            <w:gridSpan w:val="7"/>
          </w:tcPr>
          <w:p w14:paraId="53EC1FC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33"/>
                <w:rFonts w:ascii="Times New Roman" w:hAnsi="Times New Roman" w:cs="Times New Roman"/>
                <w:sz w:val="24"/>
                <w:szCs w:val="24"/>
              </w:rPr>
              <w:t>85-89</w:t>
            </w:r>
            <w:r>
              <w:rPr>
                <w:rStyle w:val="34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9" w:type="dxa"/>
            <w:gridSpan w:val="7"/>
          </w:tcPr>
          <w:p w14:paraId="248CCB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Хорошо.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Очень хорошо. Соответствует высоким стандартам задания.</w:t>
            </w:r>
          </w:p>
        </w:tc>
      </w:tr>
      <w:tr w14:paraId="5A6EC833">
        <w:tblPrEx>
          <w:tblLayout w:type="fixed"/>
        </w:tblPrEx>
        <w:trPr>
          <w:gridAfter w:val="3"/>
          <w:wAfter w:w="111" w:type="dxa"/>
          <w:trHeight w:val="150" w:hRule="atLeast"/>
        </w:trPr>
        <w:tc>
          <w:tcPr>
            <w:tcW w:w="1582" w:type="dxa"/>
            <w:gridSpan w:val="3"/>
          </w:tcPr>
          <w:p w14:paraId="232BD7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33"/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Style w:val="34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63F94A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33"/>
                <w:rFonts w:ascii="Times New Roman" w:hAnsi="Times New Roman" w:cs="Times New Roman"/>
                <w:sz w:val="24"/>
                <w:szCs w:val="24"/>
              </w:rPr>
              <w:t>3,0</w:t>
            </w:r>
            <w:r>
              <w:rPr>
                <w:rStyle w:val="34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8" w:type="dxa"/>
            <w:gridSpan w:val="7"/>
          </w:tcPr>
          <w:p w14:paraId="6DAF3AD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33"/>
                <w:rFonts w:ascii="Times New Roman" w:hAnsi="Times New Roman" w:cs="Times New Roman"/>
                <w:sz w:val="24"/>
                <w:szCs w:val="24"/>
              </w:rPr>
              <w:t>80-84</w:t>
            </w:r>
            <w:r>
              <w:rPr>
                <w:rStyle w:val="34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9" w:type="dxa"/>
            <w:gridSpan w:val="7"/>
          </w:tcPr>
          <w:p w14:paraId="7670A4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Хорошо.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большинству стандартов задания.</w:t>
            </w:r>
          </w:p>
        </w:tc>
      </w:tr>
      <w:tr w14:paraId="61ADD8F0">
        <w:tblPrEx>
          <w:tblLayout w:type="fixed"/>
        </w:tblPrEx>
        <w:trPr>
          <w:gridAfter w:val="3"/>
          <w:wAfter w:w="111" w:type="dxa"/>
          <w:trHeight w:val="150" w:hRule="atLeast"/>
        </w:trPr>
        <w:tc>
          <w:tcPr>
            <w:tcW w:w="1582" w:type="dxa"/>
            <w:gridSpan w:val="3"/>
          </w:tcPr>
          <w:p w14:paraId="67033F3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33"/>
                <w:rFonts w:ascii="Times New Roman" w:hAnsi="Times New Roman" w:cs="Times New Roman"/>
                <w:sz w:val="24"/>
                <w:szCs w:val="24"/>
              </w:rPr>
              <w:t>В-</w:t>
            </w:r>
            <w:r>
              <w:rPr>
                <w:rStyle w:val="34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029E0AE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33"/>
                <w:rFonts w:ascii="Times New Roman" w:hAnsi="Times New Roman" w:cs="Times New Roman"/>
                <w:sz w:val="24"/>
                <w:szCs w:val="24"/>
              </w:rPr>
              <w:t>2,67</w:t>
            </w:r>
            <w:r>
              <w:rPr>
                <w:rStyle w:val="34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8" w:type="dxa"/>
            <w:gridSpan w:val="7"/>
          </w:tcPr>
          <w:p w14:paraId="0414666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33"/>
                <w:rFonts w:ascii="Times New Roman" w:hAnsi="Times New Roman" w:cs="Times New Roman"/>
                <w:sz w:val="24"/>
                <w:szCs w:val="24"/>
              </w:rPr>
              <w:t>75-79</w:t>
            </w:r>
            <w:r>
              <w:rPr>
                <w:rStyle w:val="34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9" w:type="dxa"/>
            <w:gridSpan w:val="7"/>
          </w:tcPr>
          <w:p w14:paraId="1DA86EC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Хорошо.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Более чем достаточно. Показывает некоторое разумное владение материалом.</w:t>
            </w:r>
          </w:p>
        </w:tc>
      </w:tr>
      <w:tr w14:paraId="49434D66">
        <w:tblPrEx>
          <w:tblLayout w:type="fixed"/>
        </w:tblPrEx>
        <w:trPr>
          <w:gridAfter w:val="3"/>
          <w:wAfter w:w="111" w:type="dxa"/>
          <w:trHeight w:val="150" w:hRule="atLeast"/>
        </w:trPr>
        <w:tc>
          <w:tcPr>
            <w:tcW w:w="1582" w:type="dxa"/>
            <w:gridSpan w:val="3"/>
          </w:tcPr>
          <w:p w14:paraId="656863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33"/>
                <w:rFonts w:ascii="Times New Roman" w:hAnsi="Times New Roman" w:cs="Times New Roman"/>
                <w:sz w:val="24"/>
                <w:szCs w:val="24"/>
              </w:rPr>
              <w:t>С+</w:t>
            </w:r>
            <w:r>
              <w:rPr>
                <w:rStyle w:val="34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70B5E5D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33"/>
                <w:rFonts w:ascii="Times New Roman" w:hAnsi="Times New Roman" w:cs="Times New Roman"/>
                <w:sz w:val="24"/>
                <w:szCs w:val="24"/>
              </w:rPr>
              <w:t>2,33</w:t>
            </w:r>
            <w:r>
              <w:rPr>
                <w:rStyle w:val="34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8" w:type="dxa"/>
            <w:gridSpan w:val="7"/>
          </w:tcPr>
          <w:p w14:paraId="0D3F991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33"/>
                <w:rFonts w:ascii="Times New Roman" w:hAnsi="Times New Roman" w:cs="Times New Roman"/>
                <w:sz w:val="24"/>
                <w:szCs w:val="24"/>
              </w:rPr>
              <w:t>70-74</w:t>
            </w:r>
            <w:r>
              <w:rPr>
                <w:rStyle w:val="34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9" w:type="dxa"/>
            <w:gridSpan w:val="7"/>
          </w:tcPr>
          <w:p w14:paraId="5BE1BA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Хорошо.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Приемлемо.</w:t>
            </w:r>
          </w:p>
          <w:p w14:paraId="7DCD550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основным стандартам задания.</w:t>
            </w:r>
          </w:p>
        </w:tc>
      </w:tr>
      <w:tr w14:paraId="7A72DE69">
        <w:tblPrEx>
          <w:tblLayout w:type="fixed"/>
        </w:tblPrEx>
        <w:trPr>
          <w:gridAfter w:val="3"/>
          <w:wAfter w:w="111" w:type="dxa"/>
          <w:trHeight w:val="150" w:hRule="atLeast"/>
        </w:trPr>
        <w:tc>
          <w:tcPr>
            <w:tcW w:w="1582" w:type="dxa"/>
            <w:gridSpan w:val="3"/>
          </w:tcPr>
          <w:p w14:paraId="35FD1EE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33"/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Style w:val="34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4A96EC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33"/>
                <w:rFonts w:ascii="Times New Roman" w:hAnsi="Times New Roman" w:cs="Times New Roman"/>
                <w:sz w:val="24"/>
                <w:szCs w:val="24"/>
              </w:rPr>
              <w:t>2,0</w:t>
            </w:r>
            <w:r>
              <w:rPr>
                <w:rStyle w:val="34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8" w:type="dxa"/>
            <w:gridSpan w:val="7"/>
          </w:tcPr>
          <w:p w14:paraId="1B0310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33"/>
                <w:rFonts w:ascii="Times New Roman" w:hAnsi="Times New Roman" w:cs="Times New Roman"/>
                <w:sz w:val="24"/>
                <w:szCs w:val="24"/>
              </w:rPr>
              <w:t>65-69</w:t>
            </w:r>
            <w:r>
              <w:rPr>
                <w:rStyle w:val="34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9" w:type="dxa"/>
            <w:gridSpan w:val="7"/>
          </w:tcPr>
          <w:p w14:paraId="5F95372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Удовлетворительно.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Приемлемо. Соответствует некоторым основным стандартам задания.</w:t>
            </w:r>
          </w:p>
        </w:tc>
      </w:tr>
      <w:tr w14:paraId="0FCC7EEB">
        <w:tblPrEx>
          <w:tblLayout w:type="fixed"/>
        </w:tblPrEx>
        <w:trPr>
          <w:gridAfter w:val="3"/>
          <w:wAfter w:w="111" w:type="dxa"/>
          <w:trHeight w:val="150" w:hRule="atLeast"/>
        </w:trPr>
        <w:tc>
          <w:tcPr>
            <w:tcW w:w="1582" w:type="dxa"/>
            <w:gridSpan w:val="3"/>
          </w:tcPr>
          <w:p w14:paraId="23CB68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33"/>
                <w:rFonts w:ascii="Times New Roman" w:hAnsi="Times New Roman" w:cs="Times New Roman"/>
                <w:sz w:val="24"/>
                <w:szCs w:val="24"/>
              </w:rPr>
              <w:t>С-</w:t>
            </w:r>
            <w:r>
              <w:rPr>
                <w:rStyle w:val="34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4D6BD7F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33"/>
                <w:rFonts w:ascii="Times New Roman" w:hAnsi="Times New Roman" w:cs="Times New Roman"/>
                <w:sz w:val="24"/>
                <w:szCs w:val="24"/>
              </w:rPr>
              <w:t>1,67</w:t>
            </w:r>
            <w:r>
              <w:rPr>
                <w:rStyle w:val="34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8" w:type="dxa"/>
            <w:gridSpan w:val="7"/>
          </w:tcPr>
          <w:p w14:paraId="3D47E6D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33"/>
                <w:rFonts w:ascii="Times New Roman" w:hAnsi="Times New Roman" w:cs="Times New Roman"/>
                <w:sz w:val="24"/>
                <w:szCs w:val="24"/>
              </w:rPr>
              <w:t>60-64</w:t>
            </w:r>
            <w:r>
              <w:rPr>
                <w:rStyle w:val="34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9" w:type="dxa"/>
            <w:gridSpan w:val="7"/>
          </w:tcPr>
          <w:p w14:paraId="0A70432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Удовлетворительно.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Приемлемо. Соответствует некоторым основным стандартам задания.</w:t>
            </w:r>
          </w:p>
        </w:tc>
      </w:tr>
      <w:tr w14:paraId="6C1796AA">
        <w:tblPrEx>
          <w:tblLayout w:type="fixed"/>
        </w:tblPrEx>
        <w:trPr>
          <w:gridAfter w:val="3"/>
          <w:wAfter w:w="111" w:type="dxa"/>
          <w:trHeight w:val="150" w:hRule="atLeast"/>
        </w:trPr>
        <w:tc>
          <w:tcPr>
            <w:tcW w:w="1582" w:type="dxa"/>
            <w:gridSpan w:val="3"/>
          </w:tcPr>
          <w:p w14:paraId="332DB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33"/>
                <w:rFonts w:ascii="Times New Roman" w:hAnsi="Times New Roman" w:cs="Times New Roman"/>
                <w:sz w:val="24"/>
                <w:szCs w:val="24"/>
              </w:rPr>
              <w:t>D+</w:t>
            </w:r>
            <w:r>
              <w:rPr>
                <w:rStyle w:val="34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7B08C4F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33"/>
                <w:rFonts w:ascii="Times New Roman" w:hAnsi="Times New Roman" w:cs="Times New Roman"/>
                <w:sz w:val="24"/>
                <w:szCs w:val="24"/>
              </w:rPr>
              <w:t>1,33</w:t>
            </w:r>
            <w:r>
              <w:rPr>
                <w:rStyle w:val="34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8" w:type="dxa"/>
            <w:gridSpan w:val="7"/>
          </w:tcPr>
          <w:p w14:paraId="1A7892F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33"/>
                <w:rFonts w:ascii="Times New Roman" w:hAnsi="Times New Roman" w:cs="Times New Roman"/>
                <w:sz w:val="24"/>
                <w:szCs w:val="24"/>
              </w:rPr>
              <w:t>55-59</w:t>
            </w:r>
            <w:r>
              <w:rPr>
                <w:rStyle w:val="34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9" w:type="dxa"/>
            <w:gridSpan w:val="7"/>
          </w:tcPr>
          <w:p w14:paraId="1EA9FA5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Удовлетворительно. </w:t>
            </w:r>
          </w:p>
          <w:p w14:paraId="79F5F7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 приемлемо.</w:t>
            </w:r>
          </w:p>
        </w:tc>
      </w:tr>
      <w:tr w14:paraId="1CD0BD99">
        <w:tblPrEx>
          <w:tblLayout w:type="fixed"/>
        </w:tblPrEx>
        <w:trPr>
          <w:gridAfter w:val="3"/>
          <w:wAfter w:w="111" w:type="dxa"/>
          <w:trHeight w:val="150" w:hRule="atLeast"/>
        </w:trPr>
        <w:tc>
          <w:tcPr>
            <w:tcW w:w="1582" w:type="dxa"/>
            <w:gridSpan w:val="3"/>
          </w:tcPr>
          <w:p w14:paraId="5FFBEF9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33"/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Style w:val="34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5F22789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33"/>
                <w:rFonts w:ascii="Times New Roman" w:hAnsi="Times New Roman" w:cs="Times New Roman"/>
                <w:sz w:val="24"/>
                <w:szCs w:val="24"/>
              </w:rPr>
              <w:t>1,0</w:t>
            </w:r>
            <w:r>
              <w:rPr>
                <w:rStyle w:val="34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8" w:type="dxa"/>
            <w:gridSpan w:val="7"/>
          </w:tcPr>
          <w:p w14:paraId="4879672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33"/>
                <w:rFonts w:ascii="Times New Roman" w:hAnsi="Times New Roman" w:cs="Times New Roman"/>
                <w:sz w:val="24"/>
                <w:szCs w:val="24"/>
              </w:rPr>
              <w:t>50-54</w:t>
            </w:r>
            <w:r>
              <w:rPr>
                <w:rStyle w:val="34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9" w:type="dxa"/>
            <w:gridSpan w:val="7"/>
          </w:tcPr>
          <w:p w14:paraId="7476969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Удовлетворительно. </w:t>
            </w:r>
          </w:p>
          <w:p w14:paraId="047BCF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 приемлемо. Самый низкий уровень знаний и выполнения задания.</w:t>
            </w:r>
          </w:p>
        </w:tc>
      </w:tr>
      <w:tr w14:paraId="4844AEAE">
        <w:tblPrEx>
          <w:tblLayout w:type="fixed"/>
        </w:tblPrEx>
        <w:trPr>
          <w:gridAfter w:val="3"/>
          <w:wAfter w:w="111" w:type="dxa"/>
          <w:trHeight w:val="150" w:hRule="atLeast"/>
        </w:trPr>
        <w:tc>
          <w:tcPr>
            <w:tcW w:w="1582" w:type="dxa"/>
            <w:gridSpan w:val="3"/>
          </w:tcPr>
          <w:p w14:paraId="0F0650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33"/>
                <w:rFonts w:ascii="Times New Roman" w:hAnsi="Times New Roman" w:cs="Times New Roman"/>
                <w:sz w:val="24"/>
                <w:szCs w:val="24"/>
              </w:rPr>
              <w:t>FX</w:t>
            </w:r>
            <w:r>
              <w:rPr>
                <w:rStyle w:val="34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005987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33"/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Style w:val="34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8" w:type="dxa"/>
            <w:gridSpan w:val="7"/>
          </w:tcPr>
          <w:p w14:paraId="05AA69B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33"/>
                <w:rFonts w:ascii="Times New Roman" w:hAnsi="Times New Roman" w:cs="Times New Roman"/>
                <w:sz w:val="24"/>
                <w:szCs w:val="24"/>
              </w:rPr>
              <w:t>25-49</w:t>
            </w:r>
            <w:r>
              <w:rPr>
                <w:rStyle w:val="34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9" w:type="dxa"/>
            <w:gridSpan w:val="7"/>
          </w:tcPr>
          <w:p w14:paraId="75A5E85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Неудовлетворительно. </w:t>
            </w:r>
          </w:p>
          <w:p w14:paraId="78CF6AE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 приемлемо.</w:t>
            </w:r>
          </w:p>
        </w:tc>
      </w:tr>
      <w:tr w14:paraId="2BE7ACA1">
        <w:tblPrEx>
          <w:tblLayout w:type="fixed"/>
        </w:tblPrEx>
        <w:trPr>
          <w:gridAfter w:val="3"/>
          <w:wAfter w:w="111" w:type="dxa"/>
          <w:trHeight w:val="150" w:hRule="atLeast"/>
        </w:trPr>
        <w:tc>
          <w:tcPr>
            <w:tcW w:w="1582" w:type="dxa"/>
            <w:gridSpan w:val="3"/>
          </w:tcPr>
          <w:p w14:paraId="0DEE1A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33"/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Style w:val="34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028749A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33"/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Style w:val="34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8" w:type="dxa"/>
            <w:gridSpan w:val="7"/>
          </w:tcPr>
          <w:p w14:paraId="1B202B1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33"/>
                <w:rFonts w:ascii="Times New Roman" w:hAnsi="Times New Roman" w:cs="Times New Roman"/>
                <w:sz w:val="24"/>
                <w:szCs w:val="24"/>
              </w:rPr>
              <w:t>0-24</w:t>
            </w:r>
            <w:r>
              <w:rPr>
                <w:rStyle w:val="34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9" w:type="dxa"/>
            <w:gridSpan w:val="7"/>
          </w:tcPr>
          <w:p w14:paraId="3C229C8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Неудовлетворительно. </w:t>
            </w:r>
          </w:p>
          <w:p w14:paraId="16DCB3B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низкая продуктивность.</w:t>
            </w:r>
          </w:p>
        </w:tc>
      </w:tr>
      <w:tr w14:paraId="5BDE5032">
        <w:tblPrEx>
          <w:tblLayout w:type="fixed"/>
        </w:tblPrEx>
        <w:trPr>
          <w:gridAfter w:val="2"/>
          <w:wAfter w:w="95" w:type="dxa"/>
        </w:trPr>
        <w:tc>
          <w:tcPr>
            <w:tcW w:w="596" w:type="dxa"/>
          </w:tcPr>
          <w:p w14:paraId="71D66FF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14168" w:type="dxa"/>
            <w:gridSpan w:val="22"/>
          </w:tcPr>
          <w:p w14:paraId="4A91F1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Учебные ресурсы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(используйте полную ссылку и укажите, где можно получить доступ к текстам/материалам)</w:t>
            </w:r>
          </w:p>
        </w:tc>
      </w:tr>
      <w:tr w14:paraId="1C4CC090">
        <w:tblPrEx>
          <w:tblLayout w:type="fixed"/>
        </w:tblPrEx>
        <w:trPr>
          <w:gridAfter w:val="3"/>
          <w:wAfter w:w="111" w:type="dxa"/>
          <w:trHeight w:val="72" w:hRule="atLeast"/>
        </w:trPr>
        <w:tc>
          <w:tcPr>
            <w:tcW w:w="1866" w:type="dxa"/>
            <w:gridSpan w:val="4"/>
            <w:vMerge w:val="restart"/>
          </w:tcPr>
          <w:p w14:paraId="7AB769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14:paraId="77475D1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39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Основная:</w:t>
            </w:r>
          </w:p>
          <w:p w14:paraId="0D94C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AE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80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4C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85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96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33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59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Дополнительная:</w:t>
            </w:r>
          </w:p>
        </w:tc>
        <w:tc>
          <w:tcPr>
            <w:tcW w:w="12882" w:type="dxa"/>
            <w:gridSpan w:val="18"/>
          </w:tcPr>
          <w:p w14:paraId="7A3D49FF">
            <w:pPr>
              <w:pStyle w:val="4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Ортопедическая стоматология. Материалы и технологии: учебник 3-е изд., перераб. и доп.  Абдурахманов А.И., Курбанов О.Р , М.: ГЭОТАР-Медиа, 2016, 198 стр..</w:t>
            </w:r>
          </w:p>
        </w:tc>
      </w:tr>
      <w:tr w14:paraId="0B318676">
        <w:tblPrEx>
          <w:tblLayout w:type="fixed"/>
        </w:tblPrEx>
        <w:trPr>
          <w:gridAfter w:val="3"/>
          <w:wAfter w:w="111" w:type="dxa"/>
          <w:trHeight w:val="72" w:hRule="atLeast"/>
        </w:trPr>
        <w:tc>
          <w:tcPr>
            <w:tcW w:w="1866" w:type="dxa"/>
            <w:gridSpan w:val="4"/>
            <w:vMerge w:val="continue"/>
          </w:tcPr>
          <w:p w14:paraId="78A9CD4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2" w:type="dxa"/>
            <w:gridSpan w:val="18"/>
          </w:tcPr>
          <w:p w14:paraId="0A131CCD">
            <w:pPr>
              <w:pStyle w:val="32"/>
              <w:numPr>
                <w:ilvl w:val="0"/>
                <w:numId w:val="3"/>
              </w:numPr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Ортопедическая стоматология : национальное руководство : в 2 т. / под ред. И.Ю. Лебеденко, С.Д. Арутюнова, А.Н. Ряховского. - 2-е изд., перераб. и доп. - Москва : ГЭОТАР-Медиа, 2022. - Т. 2. - 416 с.</w:t>
            </w:r>
          </w:p>
          <w:p w14:paraId="25355C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8F66F5A">
        <w:tblPrEx>
          <w:tblLayout w:type="fixed"/>
        </w:tblPrEx>
        <w:trPr>
          <w:gridAfter w:val="3"/>
          <w:wAfter w:w="111" w:type="dxa"/>
          <w:trHeight w:val="72" w:hRule="atLeast"/>
        </w:trPr>
        <w:tc>
          <w:tcPr>
            <w:tcW w:w="1866" w:type="dxa"/>
            <w:gridSpan w:val="4"/>
            <w:vMerge w:val="continue"/>
          </w:tcPr>
          <w:p w14:paraId="478410C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2" w:type="dxa"/>
            <w:gridSpan w:val="18"/>
          </w:tcPr>
          <w:p w14:paraId="30849289">
            <w:pPr>
              <w:pStyle w:val="4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Лебеденко И.Ю., Еричева В.В., Маркова Б.П. - Руководство к практическим занятиям по ортопедической стоматологии. Москва: Практическая медицина, 2012.- 512с.</w:t>
            </w:r>
          </w:p>
        </w:tc>
      </w:tr>
      <w:tr w14:paraId="0D8ADFCA">
        <w:tblPrEx>
          <w:tblLayout w:type="fixed"/>
        </w:tblPrEx>
        <w:trPr>
          <w:gridAfter w:val="3"/>
          <w:wAfter w:w="111" w:type="dxa"/>
          <w:trHeight w:val="72" w:hRule="atLeast"/>
        </w:trPr>
        <w:tc>
          <w:tcPr>
            <w:tcW w:w="1866" w:type="dxa"/>
            <w:gridSpan w:val="4"/>
            <w:vMerge w:val="continue"/>
          </w:tcPr>
          <w:p w14:paraId="511ACA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2" w:type="dxa"/>
            <w:gridSpan w:val="18"/>
          </w:tcPr>
          <w:p w14:paraId="0BE5E4E5">
            <w:pPr>
              <w:pStyle w:val="4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Шиллинбург Г., Якоби Р., Бракетт С. - Основы препарирования зубов. 2006, 150 стр,  США,</w:t>
            </w:r>
          </w:p>
        </w:tc>
      </w:tr>
      <w:tr w14:paraId="656BD233">
        <w:tblPrEx>
          <w:tblLayout w:type="fixed"/>
        </w:tblPrEx>
        <w:trPr>
          <w:gridAfter w:val="3"/>
          <w:wAfter w:w="111" w:type="dxa"/>
          <w:trHeight w:val="291" w:hRule="atLeast"/>
        </w:trPr>
        <w:tc>
          <w:tcPr>
            <w:tcW w:w="1866" w:type="dxa"/>
            <w:gridSpan w:val="4"/>
            <w:vMerge w:val="continue"/>
          </w:tcPr>
          <w:p w14:paraId="23B7FD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2" w:type="dxa"/>
            <w:gridSpan w:val="18"/>
          </w:tcPr>
          <w:p w14:paraId="648535BF">
            <w:pPr>
              <w:pStyle w:val="32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Арутюнов С.Д., Лебеденко И.Ю. Одонтопрепарирование под ортопедические конструкции зубных протезов,Москва, 2014, 201 стр. </w:t>
            </w:r>
          </w:p>
        </w:tc>
      </w:tr>
      <w:tr w14:paraId="4FF76FB1">
        <w:tblPrEx>
          <w:tblLayout w:type="fixed"/>
        </w:tblPrEx>
        <w:trPr>
          <w:gridAfter w:val="3"/>
          <w:wAfter w:w="111" w:type="dxa"/>
          <w:trHeight w:val="72" w:hRule="atLeast"/>
        </w:trPr>
        <w:tc>
          <w:tcPr>
            <w:tcW w:w="1866" w:type="dxa"/>
            <w:gridSpan w:val="4"/>
            <w:vMerge w:val="continue"/>
          </w:tcPr>
          <w:p w14:paraId="746BEB5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2" w:type="dxa"/>
            <w:gridSpan w:val="18"/>
          </w:tcPr>
          <w:p w14:paraId="6B30F36C">
            <w:pPr>
              <w:pStyle w:val="32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Fundamentals of tooth preparation. Herbert T. Shillingburg, Jr, DDS. 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56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14:paraId="5E4C436E">
        <w:tblPrEx>
          <w:tblLayout w:type="fixed"/>
        </w:tblPrEx>
        <w:trPr>
          <w:gridAfter w:val="3"/>
          <w:wAfter w:w="111" w:type="dxa"/>
          <w:trHeight w:val="72" w:hRule="atLeast"/>
        </w:trPr>
        <w:tc>
          <w:tcPr>
            <w:tcW w:w="1866" w:type="dxa"/>
            <w:gridSpan w:val="4"/>
            <w:vMerge w:val="continue"/>
          </w:tcPr>
          <w:p w14:paraId="6284C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2" w:type="dxa"/>
            <w:gridSpan w:val="18"/>
          </w:tcPr>
          <w:p w14:paraId="1A62E086">
            <w:pPr>
              <w:pStyle w:val="32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Contemporary fixed prosthodontics, Robert F. Baima, 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75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14:paraId="56834E30">
        <w:tblPrEx>
          <w:tblLayout w:type="fixed"/>
        </w:tblPrEx>
        <w:trPr>
          <w:gridAfter w:val="3"/>
          <w:wAfter w:w="111" w:type="dxa"/>
          <w:trHeight w:val="72" w:hRule="atLeast"/>
        </w:trPr>
        <w:tc>
          <w:tcPr>
            <w:tcW w:w="1866" w:type="dxa"/>
            <w:gridSpan w:val="4"/>
            <w:vMerge w:val="continue"/>
          </w:tcPr>
          <w:p w14:paraId="2EC3A9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82" w:type="dxa"/>
            <w:gridSpan w:val="18"/>
          </w:tcPr>
          <w:p w14:paraId="233C2C7C">
            <w:pPr>
              <w:pStyle w:val="32"/>
              <w:numPr>
                <w:ilvl w:val="0"/>
                <w:numId w:val="4"/>
              </w:numPr>
              <w:spacing w:after="0" w:line="240" w:lineRule="auto"/>
              <w:ind w:left="620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Тіс протездердің  жасау технологиясы; Учебник К.Д. Алтынбеков , О.М.Мырзабеков , Б.Ж.Нысанова . «Эверо », 2011ж – 316б.</w:t>
            </w:r>
          </w:p>
        </w:tc>
      </w:tr>
      <w:tr w14:paraId="3A5D77D9">
        <w:tblPrEx>
          <w:tblLayout w:type="fixed"/>
        </w:tblPrEx>
        <w:trPr>
          <w:gridAfter w:val="3"/>
          <w:wAfter w:w="111" w:type="dxa"/>
          <w:trHeight w:val="72" w:hRule="atLeast"/>
        </w:trPr>
        <w:tc>
          <w:tcPr>
            <w:tcW w:w="1866" w:type="dxa"/>
            <w:gridSpan w:val="4"/>
          </w:tcPr>
          <w:p w14:paraId="1EAC5D3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82" w:type="dxa"/>
            <w:gridSpan w:val="18"/>
          </w:tcPr>
          <w:p w14:paraId="64680F0D">
            <w:pPr>
              <w:pStyle w:val="32"/>
              <w:widowControl w:val="0"/>
              <w:numPr>
                <w:ilvl w:val="0"/>
                <w:numId w:val="4"/>
              </w:numPr>
              <w:shd w:val="clear" w:color="auto" w:fill="FFFFFF"/>
              <w:ind w:left="620" w:hanging="284"/>
              <w:jc w:val="both"/>
              <w:rPr>
                <w:rFonts w:ascii="Times New Roman" w:hAnsi="Times New Roman"/>
                <w:kern w:val="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Рузуддинов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 xml:space="preserve">, С. Р., Седунов, А. А., 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>Құлманбетов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 xml:space="preserve">, И. Ә., Лобанов, Ю. С. 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>Ортопедиялық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 xml:space="preserve"> стоматология 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>пропедевтикасы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[Электронный ресурс</w:t>
            </w:r>
            <w:r>
              <w:rPr>
                <w:rFonts w:ascii="Times New Roman" w:hAnsi="Times New Roman"/>
                <w:shd w:val="clear" w:color="auto" w:fill="FFFFFF"/>
              </w:rPr>
              <w:t>] :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оқулық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- Алматы : </w:t>
            </w:r>
            <w:r>
              <w:rPr>
                <w:rFonts w:ascii="Times New Roman" w:hAnsi="Times New Roman"/>
                <w:shd w:val="clear" w:color="auto" w:fill="FFFFFF"/>
              </w:rPr>
              <w:t>Эверо</w:t>
            </w:r>
            <w:r>
              <w:rPr>
                <w:rFonts w:ascii="Times New Roman" w:hAnsi="Times New Roman"/>
                <w:shd w:val="clear" w:color="auto" w:fill="FFFFFF"/>
              </w:rPr>
              <w:t xml:space="preserve">, 2011. - 400 б. </w:t>
            </w:r>
          </w:p>
          <w:p w14:paraId="55806988">
            <w:pPr>
              <w:pStyle w:val="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4858E543">
        <w:tblPrEx>
          <w:tblLayout w:type="fixed"/>
        </w:tblPrEx>
        <w:trPr>
          <w:gridAfter w:val="3"/>
          <w:wAfter w:w="111" w:type="dxa"/>
          <w:trHeight w:val="72" w:hRule="atLeast"/>
        </w:trPr>
        <w:tc>
          <w:tcPr>
            <w:tcW w:w="1866" w:type="dxa"/>
            <w:gridSpan w:val="4"/>
          </w:tcPr>
          <w:p w14:paraId="10EC70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82" w:type="dxa"/>
            <w:gridSpan w:val="18"/>
          </w:tcPr>
          <w:p w14:paraId="59951BD0">
            <w:pPr>
              <w:pStyle w:val="92"/>
              <w:numPr>
                <w:ilvl w:val="0"/>
                <w:numId w:val="4"/>
              </w:numPr>
              <w:ind w:left="620" w:hanging="284"/>
              <w:jc w:val="both"/>
              <w:rPr>
                <w:b w:val="0"/>
              </w:rPr>
            </w:pPr>
            <w:r>
              <w:rPr>
                <w:b w:val="0"/>
              </w:rPr>
              <w:t>Г.Шиллинбург «Основы препарирования зубов». -Оклахома,США. -2006г. –С.365-367.</w:t>
            </w:r>
          </w:p>
        </w:tc>
      </w:tr>
      <w:tr w14:paraId="3B749182">
        <w:tblPrEx>
          <w:tblLayout w:type="fixed"/>
        </w:tblPrEx>
        <w:trPr>
          <w:gridAfter w:val="3"/>
          <w:wAfter w:w="111" w:type="dxa"/>
        </w:trPr>
        <w:tc>
          <w:tcPr>
            <w:tcW w:w="1866" w:type="dxa"/>
            <w:gridSpan w:val="4"/>
          </w:tcPr>
          <w:p w14:paraId="065B69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ресурсы</w:t>
            </w:r>
          </w:p>
        </w:tc>
        <w:tc>
          <w:tcPr>
            <w:tcW w:w="12882" w:type="dxa"/>
            <w:gridSpan w:val="18"/>
          </w:tcPr>
          <w:p w14:paraId="7BF1A3FA">
            <w:pPr>
              <w:pStyle w:val="32"/>
              <w:spacing w:after="0" w:line="240" w:lineRule="auto"/>
              <w:ind w:left="248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</w:p>
          <w:p w14:paraId="002CAC61">
            <w:pPr>
              <w:pStyle w:val="32"/>
              <w:spacing w:after="0" w:line="240" w:lineRule="auto"/>
              <w:ind w:left="248" w:hanging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e-library.kaznu</w:t>
            </w:r>
          </w:p>
          <w:p w14:paraId="4CDDB0C5">
            <w:pPr>
              <w:pStyle w:val="32"/>
              <w:numPr>
                <w:ilvl w:val="0"/>
                <w:numId w:val="5"/>
              </w:numPr>
              <w:spacing w:after="0" w:line="240" w:lineRule="auto"/>
              <w:ind w:left="248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Medscape.com - </w:t>
            </w:r>
            <w:r>
              <w:fldChar w:fldCharType="begin"/>
            </w:r>
            <w:r>
              <w:instrText xml:space="preserve"> HYPERLINK "https://www.medscape.com/familymedicine" </w:instrText>
            </w:r>
            <w:r>
              <w:fldChar w:fldCharType="separate"/>
            </w:r>
            <w:r>
              <w:rPr>
                <w:rStyle w:val="27"/>
                <w:rFonts w:ascii="Times New Roman" w:hAnsi="Times New Roman" w:cs="Times New Roman"/>
                <w:sz w:val="24"/>
                <w:szCs w:val="24"/>
                <w:lang w:val="en-US"/>
              </w:rPr>
              <w:t>https://www.medscape.com/familymedicine</w:t>
            </w:r>
            <w:r>
              <w:rPr>
                <w:rStyle w:val="27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 w14:paraId="6FD363DC">
            <w:pPr>
              <w:pStyle w:val="32"/>
              <w:numPr>
                <w:ilvl w:val="0"/>
                <w:numId w:val="5"/>
              </w:numPr>
              <w:spacing w:after="0" w:line="240" w:lineRule="auto"/>
              <w:ind w:left="248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Oxfordmedicine.com -</w:t>
            </w:r>
            <w:r>
              <w:fldChar w:fldCharType="begin"/>
            </w:r>
            <w:r>
              <w:instrText xml:space="preserve"> HYPERLINK "https://oxfordmedicine.com/" </w:instrText>
            </w:r>
            <w:r>
              <w:fldChar w:fldCharType="separate"/>
            </w:r>
            <w:r>
              <w:rPr>
                <w:rStyle w:val="27"/>
                <w:rFonts w:ascii="Times New Roman" w:hAnsi="Times New Roman" w:cs="Times New Roman"/>
                <w:sz w:val="24"/>
                <w:szCs w:val="24"/>
                <w:lang w:val="en-US"/>
              </w:rPr>
              <w:t>https://oxfordmedicine.com/</w:t>
            </w:r>
            <w:r>
              <w:rPr>
                <w:rStyle w:val="27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 w14:paraId="1BAAE589">
            <w:pPr>
              <w:pStyle w:val="32"/>
              <w:numPr>
                <w:ilvl w:val="0"/>
                <w:numId w:val="5"/>
              </w:numPr>
              <w:spacing w:after="0" w:line="240" w:lineRule="auto"/>
              <w:ind w:left="248" w:hanging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"about:blank"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Uptodate.com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- </w:t>
            </w:r>
            <w:r>
              <w:fldChar w:fldCharType="begin"/>
            </w:r>
            <w:r>
              <w:instrText xml:space="preserve"> HYPERLINK "https://www.wolterskluwer.com/en/solutions/uptodate" </w:instrText>
            </w:r>
            <w:r>
              <w:fldChar w:fldCharType="separate"/>
            </w:r>
            <w:r>
              <w:rPr>
                <w:rStyle w:val="27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https://www.wolterskluwer.com/en/solutions/uptodate</w:t>
            </w:r>
            <w:r>
              <w:rPr>
                <w:rStyle w:val="27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end"/>
            </w:r>
          </w:p>
          <w:p w14:paraId="063480EE">
            <w:pPr>
              <w:pStyle w:val="32"/>
              <w:numPr>
                <w:ilvl w:val="0"/>
                <w:numId w:val="5"/>
              </w:numPr>
              <w:spacing w:after="0" w:line="240" w:lineRule="auto"/>
              <w:ind w:left="248" w:hanging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Osmosis - </w:t>
            </w:r>
            <w:r>
              <w:fldChar w:fldCharType="begin"/>
            </w:r>
            <w:r>
              <w:instrText xml:space="preserve"> HYPERLINK "https://www.youtube.com/c/osmosis" </w:instrText>
            </w:r>
            <w:r>
              <w:fldChar w:fldCharType="separate"/>
            </w:r>
            <w:r>
              <w:rPr>
                <w:rStyle w:val="27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https://www.youtube.com/c/osmosis</w:t>
            </w:r>
            <w:r>
              <w:rPr>
                <w:rStyle w:val="27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end"/>
            </w:r>
          </w:p>
          <w:p w14:paraId="2742DADE">
            <w:pPr>
              <w:pStyle w:val="32"/>
              <w:numPr>
                <w:ilvl w:val="0"/>
                <w:numId w:val="5"/>
              </w:numPr>
              <w:spacing w:after="0" w:line="240" w:lineRule="auto"/>
              <w:ind w:left="248" w:hanging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Ninja Nerd - </w:t>
            </w:r>
            <w:r>
              <w:fldChar w:fldCharType="begin"/>
            </w:r>
            <w:r>
              <w:instrText xml:space="preserve"> HYPERLINK "https://www.youtube.com/c/NinjaNerdScience/videos" </w:instrText>
            </w:r>
            <w:r>
              <w:fldChar w:fldCharType="separate"/>
            </w:r>
            <w:r>
              <w:rPr>
                <w:rStyle w:val="27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https://www.youtube.com/c/NinjaNerdScience/videos</w:t>
            </w:r>
            <w:r>
              <w:rPr>
                <w:rStyle w:val="27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end"/>
            </w:r>
          </w:p>
          <w:p w14:paraId="4AD33729">
            <w:pPr>
              <w:pStyle w:val="32"/>
              <w:numPr>
                <w:ilvl w:val="0"/>
                <w:numId w:val="5"/>
              </w:numPr>
              <w:spacing w:after="0" w:line="240" w:lineRule="auto"/>
              <w:ind w:left="248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CorMedicale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fldChar w:fldCharType="begin"/>
            </w:r>
            <w:r>
              <w:instrText xml:space="preserve"> HYPERLINK "https://www.youtube.com/c/CorMedicale" </w:instrText>
            </w:r>
            <w:r>
              <w:fldChar w:fldCharType="separate"/>
            </w:r>
            <w:r>
              <w:rPr>
                <w:rStyle w:val="27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https</w:t>
            </w:r>
            <w:r>
              <w:rPr>
                <w:rStyle w:val="27"/>
                <w:rFonts w:ascii="Times New Roman" w:hAnsi="Times New Roman" w:cs="Times New Roman"/>
                <w:b/>
                <w:sz w:val="24"/>
                <w:szCs w:val="24"/>
              </w:rPr>
              <w:t>://</w:t>
            </w:r>
            <w:r>
              <w:rPr>
                <w:rStyle w:val="27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www</w:t>
            </w:r>
            <w:r>
              <w:rPr>
                <w:rStyle w:val="27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Style w:val="27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youtube</w:t>
            </w:r>
            <w:r>
              <w:rPr>
                <w:rStyle w:val="27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Style w:val="27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</w:t>
            </w:r>
            <w:r>
              <w:rPr>
                <w:rStyle w:val="27"/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Style w:val="27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>
              <w:rPr>
                <w:rStyle w:val="27"/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Style w:val="27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CorMedicale</w:t>
            </w:r>
            <w:r>
              <w:rPr>
                <w:rStyle w:val="27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end"/>
            </w:r>
            <w:r>
              <w:rPr>
                <w:rStyle w:val="27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 медицинские видео анимации на русском языке.</w:t>
            </w:r>
          </w:p>
          <w:p w14:paraId="23F808CC">
            <w:pPr>
              <w:pStyle w:val="32"/>
              <w:numPr>
                <w:ilvl w:val="0"/>
                <w:numId w:val="5"/>
              </w:numPr>
              <w:spacing w:after="0" w:line="240" w:lineRule="auto"/>
              <w:ind w:left="248" w:hanging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Lecturio Medical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- </w:t>
            </w:r>
            <w:r>
              <w:fldChar w:fldCharType="begin"/>
            </w:r>
            <w:r>
              <w:instrText xml:space="preserve"> HYPERLINK "https://www.youtube.com/channel/UCbYmF43dpGHz8gi2ugiXr0Q" </w:instrText>
            </w:r>
            <w:r>
              <w:fldChar w:fldCharType="separate"/>
            </w:r>
            <w:r>
              <w:rPr>
                <w:rStyle w:val="27"/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https://www.youtube.com/channel/UCbYmF43dpGHz8gi2ugiXr0Q</w:t>
            </w:r>
            <w:r>
              <w:rPr>
                <w:rStyle w:val="27"/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fldChar w:fldCharType="end"/>
            </w:r>
          </w:p>
          <w:p w14:paraId="7D7638F9">
            <w:pPr>
              <w:pStyle w:val="32"/>
              <w:numPr>
                <w:ilvl w:val="0"/>
                <w:numId w:val="5"/>
              </w:numPr>
              <w:spacing w:after="0" w:line="240" w:lineRule="auto"/>
              <w:ind w:left="248" w:hanging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SciDrugs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fldChar w:fldCharType="begin"/>
            </w:r>
            <w:r>
              <w:instrText xml:space="preserve"> HYPERLINK "https://www.youtube.com/c/SciDrugs/videos" </w:instrText>
            </w:r>
            <w:r>
              <w:fldChar w:fldCharType="separate"/>
            </w:r>
            <w:r>
              <w:rPr>
                <w:rStyle w:val="27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https</w:t>
            </w:r>
            <w:r>
              <w:rPr>
                <w:rStyle w:val="27"/>
                <w:rFonts w:ascii="Times New Roman" w:hAnsi="Times New Roman" w:cs="Times New Roman"/>
                <w:b/>
                <w:sz w:val="24"/>
                <w:szCs w:val="24"/>
              </w:rPr>
              <w:t>://</w:t>
            </w:r>
            <w:r>
              <w:rPr>
                <w:rStyle w:val="27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www</w:t>
            </w:r>
            <w:r>
              <w:rPr>
                <w:rStyle w:val="27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Style w:val="27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youtube</w:t>
            </w:r>
            <w:r>
              <w:rPr>
                <w:rStyle w:val="27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Style w:val="27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</w:t>
            </w:r>
            <w:r>
              <w:rPr>
                <w:rStyle w:val="27"/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Style w:val="27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>
              <w:rPr>
                <w:rStyle w:val="27"/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Style w:val="27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SciDrugs</w:t>
            </w:r>
            <w:r>
              <w:rPr>
                <w:rStyle w:val="27"/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Style w:val="27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videos</w:t>
            </w:r>
            <w:r>
              <w:rPr>
                <w:rStyle w:val="27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видеолекции по фармакологии на русском языке.</w:t>
            </w:r>
          </w:p>
        </w:tc>
      </w:tr>
      <w:tr w14:paraId="6282C20F">
        <w:tblPrEx>
          <w:tblLayout w:type="fixed"/>
        </w:tblPrEx>
        <w:trPr>
          <w:gridAfter w:val="3"/>
          <w:wAfter w:w="111" w:type="dxa"/>
        </w:trPr>
        <w:tc>
          <w:tcPr>
            <w:tcW w:w="1866" w:type="dxa"/>
            <w:gridSpan w:val="4"/>
          </w:tcPr>
          <w:p w14:paraId="01FEF5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Симуляторы в симуляционном центре</w:t>
            </w:r>
          </w:p>
        </w:tc>
        <w:tc>
          <w:tcPr>
            <w:tcW w:w="12882" w:type="dxa"/>
            <w:gridSpan w:val="18"/>
          </w:tcPr>
          <w:p w14:paraId="2D10AE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7FFD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Учебно-лечебный кабинет</w:t>
            </w:r>
          </w:p>
          <w:p w14:paraId="73F3940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1AEB178A">
        <w:tblPrEx>
          <w:tblLayout w:type="fixed"/>
        </w:tblPrEx>
        <w:trPr>
          <w:gridAfter w:val="3"/>
          <w:wAfter w:w="111" w:type="dxa"/>
        </w:trPr>
        <w:tc>
          <w:tcPr>
            <w:tcW w:w="1866" w:type="dxa"/>
            <w:gridSpan w:val="4"/>
          </w:tcPr>
          <w:p w14:paraId="4D5B9A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Специальное программное обеспечение </w:t>
            </w:r>
          </w:p>
        </w:tc>
        <w:tc>
          <w:tcPr>
            <w:tcW w:w="12882" w:type="dxa"/>
            <w:gridSpan w:val="18"/>
          </w:tcPr>
          <w:p w14:paraId="4E4243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доступный в свободном доступе.</w:t>
            </w:r>
          </w:p>
          <w:p w14:paraId="5F16897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Медицинские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калькудяторы: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Medscape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Справочник врача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доступные в свободном доступе.</w:t>
            </w:r>
          </w:p>
          <w:p w14:paraId="7EA4FF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Справочник протоколов диагностики и лечения для медицинских работников от РЦРЗ, МЗ РК: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Dariger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доступное в свободном доступе.</w:t>
            </w:r>
          </w:p>
        </w:tc>
      </w:tr>
      <w:tr w14:paraId="46AD792C">
        <w:tblPrEx>
          <w:tblLayout w:type="fixed"/>
        </w:tblPrEx>
        <w:trPr>
          <w:gridAfter w:val="3"/>
          <w:wAfter w:w="111" w:type="dxa"/>
          <w:trHeight w:val="234" w:hRule="atLeast"/>
        </w:trPr>
        <w:tc>
          <w:tcPr>
            <w:tcW w:w="14748" w:type="dxa"/>
            <w:gridSpan w:val="22"/>
          </w:tcPr>
          <w:p w14:paraId="47F2BF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1204B4D2">
        <w:tblPrEx>
          <w:tblLayout w:type="fixed"/>
        </w:tblPrEx>
        <w:trPr>
          <w:gridAfter w:val="3"/>
          <w:wAfter w:w="111" w:type="dxa"/>
        </w:trPr>
        <w:tc>
          <w:tcPr>
            <w:tcW w:w="1536" w:type="dxa"/>
            <w:gridSpan w:val="2"/>
            <w:shd w:val="clear" w:color="auto" w:fill="DEEAF6"/>
          </w:tcPr>
          <w:p w14:paraId="080E5A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13212" w:type="dxa"/>
            <w:gridSpan w:val="20"/>
            <w:shd w:val="clear" w:color="auto" w:fill="DEEAF6"/>
          </w:tcPr>
          <w:p w14:paraId="29C552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обучаещему и бонусная система</w:t>
            </w:r>
          </w:p>
        </w:tc>
      </w:tr>
      <w:tr w14:paraId="55ACFFDD">
        <w:tblPrEx>
          <w:tblLayout w:type="fixed"/>
        </w:tblPrEx>
        <w:trPr>
          <w:gridAfter w:val="3"/>
          <w:wAfter w:w="111" w:type="dxa"/>
        </w:trPr>
        <w:tc>
          <w:tcPr>
            <w:tcW w:w="14748" w:type="dxa"/>
            <w:gridSpan w:val="22"/>
          </w:tcPr>
          <w:p w14:paraId="599995AF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1039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Бонусная система:</w:t>
            </w:r>
          </w:p>
          <w:p w14:paraId="2D80CF2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 экстраординарные достижения в сфере будущей профессиональной деятельности (клинические, научные, организационные и т.п.) обучающемуся могут быть добавлены дополнительные баллы до 10% от финальной оценки (Решением кафедры)</w:t>
            </w:r>
          </w:p>
          <w:p w14:paraId="4196EA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BCD16A">
        <w:tblPrEx>
          <w:tblLayout w:type="fixed"/>
        </w:tblPrEx>
        <w:trPr>
          <w:gridAfter w:val="3"/>
          <w:wAfter w:w="111" w:type="dxa"/>
        </w:trPr>
        <w:tc>
          <w:tcPr>
            <w:tcW w:w="1536" w:type="dxa"/>
            <w:gridSpan w:val="2"/>
            <w:shd w:val="clear" w:color="auto" w:fill="DEEAF6"/>
          </w:tcPr>
          <w:p w14:paraId="68E0A3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13212" w:type="dxa"/>
            <w:gridSpan w:val="20"/>
            <w:shd w:val="clear" w:color="auto" w:fill="DEEAF6"/>
          </w:tcPr>
          <w:p w14:paraId="0CDC9E9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Политика дисциплины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(части, выделенные зеленым, пожалуйста, не изменяйте)</w:t>
            </w:r>
          </w:p>
        </w:tc>
      </w:tr>
      <w:tr w14:paraId="6D3E2D1D">
        <w:tblPrEx>
          <w:tblLayout w:type="fixed"/>
        </w:tblPrEx>
        <w:trPr>
          <w:gridAfter w:val="3"/>
          <w:wAfter w:w="111" w:type="dxa"/>
        </w:trPr>
        <w:tc>
          <w:tcPr>
            <w:tcW w:w="1536" w:type="dxa"/>
            <w:gridSpan w:val="2"/>
            <w:shd w:val="clear" w:color="auto" w:fill="auto"/>
          </w:tcPr>
          <w:p w14:paraId="14BA78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2" w:type="dxa"/>
            <w:gridSpan w:val="20"/>
            <w:shd w:val="clear" w:color="auto" w:fill="auto"/>
          </w:tcPr>
          <w:p w14:paraId="50B600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Политика дисциплины определяется </w:t>
            </w:r>
            <w:r>
              <w:fldChar w:fldCharType="begin"/>
            </w:r>
            <w:r>
              <w:instrText xml:space="preserve"> HYPERLINK "https://univer.kaznu.kz/Content/instructions/%D0%90%D0%BA%D0%B0%D0%B4%D0%B5%D0%BC%D0%B8%D1%87%D0%B5%D1%81%D0%BA%D0%B0%D1%8F%20%D0%BF%D0%BE%D0%BB%D0%B8%D1%82%D0%B8%D0%BA%D0%B0.pdf" </w:instrText>
            </w:r>
            <w:r>
              <w:fldChar w:fldCharType="separate"/>
            </w:r>
            <w:r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Академической политикой Университета</w:t>
            </w:r>
            <w:r>
              <w:rPr>
                <w:rStyle w:val="27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и </w:t>
            </w:r>
            <w:r>
              <w:fldChar w:fldCharType="begin"/>
            </w:r>
            <w:r>
              <w:instrText xml:space="preserve"> HYPERLINK "https://univer.kaznu.kz/Content/instructions/%D0%9F%D0%BE%D0%BB%D0%B8%D1%82%D0%B8%D0%BA%D0%B0%20%D0%B0%D0%BA%D0%B0%D0%B4%D0%B5%D0%BC%D0%B8%D1%87%D0%B5%D1%81%D0%BA%D0%BE%D0%B9%20%D1%87%D0%B5%D1%81%D1%82%D0%BD%D0%BE%D1%81%D1%82%D0%B8.pdf" </w:instrText>
            </w:r>
            <w:r>
              <w:fldChar w:fldCharType="separate"/>
            </w:r>
            <w:r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Политикой академической честности Университета</w:t>
            </w:r>
            <w:r>
              <w:rPr>
                <w:rStyle w:val="27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. Если ссылки не будут открываться, то актуальные документы, Вы можете найти в ИС 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Univer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  <w:p w14:paraId="714EC5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профессионального поведения: </w:t>
            </w:r>
          </w:p>
          <w:p w14:paraId="7603BEBD">
            <w:pPr>
              <w:pStyle w:val="32"/>
              <w:numPr>
                <w:ilvl w:val="0"/>
                <w:numId w:val="6"/>
              </w:numPr>
              <w:spacing w:after="0" w:line="240" w:lineRule="auto"/>
              <w:ind w:right="1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Внешний вид:</w:t>
            </w:r>
          </w:p>
          <w:p w14:paraId="08B960F5">
            <w:pPr>
              <w:pStyle w:val="32"/>
              <w:numPr>
                <w:ilvl w:val="0"/>
                <w:numId w:val="7"/>
              </w:numPr>
              <w:spacing w:line="240" w:lineRule="auto"/>
              <w:ind w:left="39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офисный стиль одежды (шорты, короткие юбки, открытые футболки не допускаются для посещения университета, в клинике не допускаются джинсы)</w:t>
            </w:r>
          </w:p>
          <w:p w14:paraId="4AC95A10">
            <w:pPr>
              <w:pStyle w:val="32"/>
              <w:numPr>
                <w:ilvl w:val="0"/>
                <w:numId w:val="7"/>
              </w:numPr>
              <w:spacing w:line="240" w:lineRule="auto"/>
              <w:ind w:left="39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чистый отглаженный халат</w:t>
            </w:r>
          </w:p>
          <w:p w14:paraId="29910775">
            <w:pPr>
              <w:pStyle w:val="32"/>
              <w:numPr>
                <w:ilvl w:val="0"/>
                <w:numId w:val="7"/>
              </w:numPr>
              <w:spacing w:line="240" w:lineRule="auto"/>
              <w:ind w:left="38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маска</w:t>
            </w:r>
          </w:p>
          <w:p w14:paraId="3BD7DFB5">
            <w:pPr>
              <w:pStyle w:val="32"/>
              <w:numPr>
                <w:ilvl w:val="0"/>
                <w:numId w:val="7"/>
              </w:numPr>
              <w:spacing w:line="240" w:lineRule="auto"/>
              <w:ind w:left="38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шапочка (или аккуратный хиджаб без свисающих концов)</w:t>
            </w:r>
          </w:p>
          <w:p w14:paraId="63ADF22D">
            <w:pPr>
              <w:pStyle w:val="32"/>
              <w:numPr>
                <w:ilvl w:val="0"/>
                <w:numId w:val="7"/>
              </w:numPr>
              <w:spacing w:line="240" w:lineRule="auto"/>
              <w:ind w:left="38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перчатки</w:t>
            </w:r>
          </w:p>
          <w:p w14:paraId="233096DE">
            <w:pPr>
              <w:pStyle w:val="32"/>
              <w:numPr>
                <w:ilvl w:val="0"/>
                <w:numId w:val="7"/>
              </w:numPr>
              <w:spacing w:line="240" w:lineRule="auto"/>
              <w:ind w:left="38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сменная обувь</w:t>
            </w:r>
          </w:p>
          <w:p w14:paraId="1A18996B">
            <w:pPr>
              <w:pStyle w:val="32"/>
              <w:numPr>
                <w:ilvl w:val="0"/>
                <w:numId w:val="7"/>
              </w:numPr>
              <w:spacing w:line="240" w:lineRule="auto"/>
              <w:ind w:left="38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аккуратная прическа, длинные волосы должны быть собраны в хвост, или пучок, как у девушек, так и у парней. Опрятно коротко подстриженные ногти. Яркий, темный маникюр – запрещен. Допустимо покрывать ногти прозрачным лаком. </w:t>
            </w:r>
          </w:p>
          <w:p w14:paraId="3CC25E63">
            <w:pPr>
              <w:pStyle w:val="32"/>
              <w:numPr>
                <w:ilvl w:val="0"/>
                <w:numId w:val="7"/>
              </w:numPr>
              <w:spacing w:line="240" w:lineRule="auto"/>
              <w:ind w:left="38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бейджик с указанием ФИО (полностью)</w:t>
            </w:r>
          </w:p>
          <w:p w14:paraId="07ABBE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Обязательное наличие фонендоскопа, тонометра, сантиметровой ленты, (можно также иметь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пульсоксиметр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62B819B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3) *Должным образом оформленная санитарная (медицинская) книжка (до начала занятий и должна обновляться в положенные сроки) </w:t>
            </w:r>
          </w:p>
          <w:p w14:paraId="4BBFDD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 *Наличие паспорта вакцинации или иного документа о полностью пройденном курсе вакцинации против COVID-19 и гриппа</w:t>
            </w:r>
          </w:p>
          <w:p w14:paraId="1AA5E991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 Обязательное соблюдение правил личной гигиены и техники безопасности</w:t>
            </w:r>
          </w:p>
          <w:p w14:paraId="69FE1A1E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Систематическая подготовка к учебному процессу.</w:t>
            </w:r>
          </w:p>
          <w:p w14:paraId="543CE4D0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Аккуратное и своевременное ведение отчетной документации.</w:t>
            </w:r>
          </w:p>
          <w:p w14:paraId="3F22D954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Активное участие в лечебно-диагностических и общественных мероприятиях кафедр.</w:t>
            </w:r>
          </w:p>
          <w:p w14:paraId="36F83638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Студент без медкнижки и вакцинации не будет допущен к пациентам. </w:t>
            </w:r>
          </w:p>
          <w:p w14:paraId="6B44DFDA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тудент, который не соответствует требованиям внешнего вида и/или от которого исходит сильный/резкий запах, поскольку такой запах может спровоцировать нежелательную реакцию у пациента (обструкцию и т. п.)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– не допускается к пациентам! </w:t>
            </w:r>
          </w:p>
          <w:p w14:paraId="4C4CA269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Преподаватель в праве принять решение о допуске к занятиям студентов, которые не выполняют требования профессионального поведения, включая требования клинической базы!</w:t>
            </w:r>
          </w:p>
          <w:p w14:paraId="32FF657F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Учебная дисциплина:</w:t>
            </w:r>
          </w:p>
          <w:p w14:paraId="0AE57A54">
            <w:pPr>
              <w:pStyle w:val="32"/>
              <w:widowControl w:val="0"/>
              <w:numPr>
                <w:ilvl w:val="0"/>
                <w:numId w:val="8"/>
              </w:numPr>
              <w:spacing w:after="0" w:line="240" w:lineRule="auto"/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 опоздания на занятия или утреннюю конференцию. При опоздании - решение о допуске на занятие принимает преподаватель, ведущий занятие. При наличии уважительной причины – сообщить преподавателю об опоздании и причине сообщением или по телефону. После третьего опоздания студент пишет объяснительную на имя заведующего кафедрой с указанием причин опозданий и направляется в деканат для получения допуска к занятию. При опоздании без уважительной причины – преподаватель вправе снять баллы с текущей оценки (по 1 баллу за каждую минуту опоздания)</w:t>
            </w:r>
          </w:p>
          <w:p w14:paraId="20929D0B">
            <w:pPr>
              <w:pStyle w:val="32"/>
              <w:widowControl w:val="0"/>
              <w:numPr>
                <w:ilvl w:val="0"/>
                <w:numId w:val="8"/>
              </w:numPr>
              <w:spacing w:after="0" w:line="240" w:lineRule="auto"/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Религиозные мероприятия, праздники и прочее не являются уважительной причиной для пропусков, опозданий и отвлечения преподавателя и группы от работы во время занятий. </w:t>
            </w:r>
          </w:p>
          <w:p w14:paraId="339F6F23">
            <w:pPr>
              <w:pStyle w:val="32"/>
              <w:widowControl w:val="0"/>
              <w:numPr>
                <w:ilvl w:val="0"/>
                <w:numId w:val="8"/>
              </w:numPr>
              <w:spacing w:after="0" w:line="240" w:lineRule="auto"/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опоздании по уважительной причине – не отвлекать группу и преподавателя от занятия и тихо пройти на свое место.</w:t>
            </w:r>
          </w:p>
          <w:p w14:paraId="067757C7">
            <w:pPr>
              <w:pStyle w:val="32"/>
              <w:widowControl w:val="0"/>
              <w:numPr>
                <w:ilvl w:val="0"/>
                <w:numId w:val="8"/>
              </w:numPr>
              <w:spacing w:after="0" w:line="240" w:lineRule="auto"/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с занятия раньше положенного времени, нахождение в учебное время вне рабочего места расценивается как прогул.</w:t>
            </w:r>
          </w:p>
          <w:p w14:paraId="2B6F1A67">
            <w:pPr>
              <w:pStyle w:val="32"/>
              <w:widowControl w:val="0"/>
              <w:numPr>
                <w:ilvl w:val="0"/>
                <w:numId w:val="8"/>
              </w:numPr>
              <w:spacing w:after="0" w:line="240" w:lineRule="auto"/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допускается дополнительная работа студентов в учебное время (во время практических занятий и дежурств). </w:t>
            </w:r>
          </w:p>
          <w:p w14:paraId="6054A23B">
            <w:pPr>
              <w:pStyle w:val="32"/>
              <w:widowControl w:val="0"/>
              <w:numPr>
                <w:ilvl w:val="0"/>
                <w:numId w:val="8"/>
              </w:numPr>
              <w:spacing w:after="0" w:line="240" w:lineRule="auto"/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студентов, имеющих свыше 3 пропусков без оповещения куратора и уважительной причины, оформляется рапорт с рекомендацией на отчисление.</w:t>
            </w:r>
          </w:p>
          <w:p w14:paraId="29E08FD8">
            <w:pPr>
              <w:pStyle w:val="32"/>
              <w:widowControl w:val="0"/>
              <w:numPr>
                <w:ilvl w:val="0"/>
                <w:numId w:val="8"/>
              </w:numPr>
              <w:spacing w:after="0" w:line="240" w:lineRule="auto"/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Пропущенные занятия не отрабатываются.</w:t>
            </w:r>
          </w:p>
          <w:p w14:paraId="26FB2637">
            <w:pPr>
              <w:pStyle w:val="32"/>
              <w:widowControl w:val="0"/>
              <w:numPr>
                <w:ilvl w:val="0"/>
                <w:numId w:val="8"/>
              </w:numPr>
              <w:spacing w:after="0" w:line="240" w:lineRule="auto"/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студентов полностью распространяются Правила внутреннего распорядка клинических баз кафедры</w:t>
            </w:r>
          </w:p>
          <w:p w14:paraId="0BF5D02B">
            <w:pPr>
              <w:pStyle w:val="32"/>
              <w:widowControl w:val="0"/>
              <w:numPr>
                <w:ilvl w:val="0"/>
                <w:numId w:val="8"/>
              </w:numPr>
              <w:spacing w:after="0" w:line="240" w:lineRule="auto"/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Приветствовать преподавателя и любого старшего по возрасту вставанием (на занятии)</w:t>
            </w:r>
          </w:p>
          <w:p w14:paraId="703FC055">
            <w:pPr>
              <w:pStyle w:val="32"/>
              <w:widowControl w:val="0"/>
              <w:numPr>
                <w:ilvl w:val="0"/>
                <w:numId w:val="8"/>
              </w:numPr>
              <w:spacing w:after="0" w:line="240" w:lineRule="auto"/>
              <w:ind w:left="388" w:right="140" w:hanging="4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Курение (в том числе использование вейпов, электронных сигарет) строго запрещено на территории ЛПУ (out-doors) и университета. Наказание – вплоть до аннулирования рубежного контроля, при повторном нарушении – решение о допуске к занятиям принимается заведующим кафедрой </w:t>
            </w:r>
          </w:p>
          <w:p w14:paraId="58C27E5B">
            <w:pPr>
              <w:pStyle w:val="32"/>
              <w:widowControl w:val="0"/>
              <w:numPr>
                <w:ilvl w:val="0"/>
                <w:numId w:val="8"/>
              </w:numPr>
              <w:spacing w:after="0" w:line="240" w:lineRule="auto"/>
              <w:ind w:left="388" w:right="140" w:hanging="4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к коллегам независимо от пола, возраста, национальности, религии, сексуальной ориентации.</w:t>
            </w:r>
          </w:p>
          <w:p w14:paraId="38763E1A">
            <w:pPr>
              <w:pStyle w:val="32"/>
              <w:widowControl w:val="0"/>
              <w:numPr>
                <w:ilvl w:val="0"/>
                <w:numId w:val="8"/>
              </w:numPr>
              <w:spacing w:after="0" w:line="240" w:lineRule="auto"/>
              <w:ind w:left="388" w:right="140" w:hanging="4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Иметь при себе ноутбук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лаптоп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планшет для обучения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сдачи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рубежных и итоговых контролях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B394B81">
            <w:pPr>
              <w:pStyle w:val="32"/>
              <w:widowControl w:val="0"/>
              <w:numPr>
                <w:ilvl w:val="0"/>
                <w:numId w:val="8"/>
              </w:numPr>
              <w:spacing w:after="0" w:line="240" w:lineRule="auto"/>
              <w:ind w:left="388" w:right="140" w:hanging="4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Сдача тестов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фонах и смартфонах строго запрещается.</w:t>
            </w:r>
          </w:p>
          <w:p w14:paraId="5012687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Поведение обучающегося на экзаменах регламентируют </w:t>
            </w:r>
            <w:r>
              <w:fldChar w:fldCharType="begin"/>
            </w:r>
            <w:r>
              <w:instrText xml:space="preserve"> HYPERLINK 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</w:instrText>
            </w:r>
            <w:r>
              <w:fldChar w:fldCharType="separate"/>
            </w:r>
            <w:r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«Правила проведения итогового контроля»</w:t>
            </w:r>
            <w:r>
              <w:rPr>
                <w:rStyle w:val="27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, </w:t>
            </w:r>
            <w:r>
              <w:fldChar w:fldCharType="begin"/>
            </w:r>
            <w:r>
              <w:instrText xml:space="preserve"> HYPERLINK 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</w:instrText>
            </w:r>
            <w:r>
              <w:fldChar w:fldCharType="separate"/>
            </w:r>
            <w:r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«Инструкции для проведения итогового контроля осеннего/весеннего семестра текущего учебного года»</w:t>
            </w:r>
            <w:r>
              <w:rPr>
                <w:rStyle w:val="27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(актуальные документы загружены в ИС «Универ» и обновляются перед началом сессии); </w:t>
            </w:r>
            <w:r>
              <w:fldChar w:fldCharType="begin"/>
            </w:r>
            <w:r>
              <w:instrText xml:space="preserve"> HYPERLINK "https://univer.kaznu.kz/Content/instructions/%D0%9F%D0%BE%D0%BB%D0%BE%D0%B6%D0%B5%D0%BD%D0%B8%D0%B5%20%D0%BE%20%D0%BF%D1%80%D0%BE%D0%B2%D0%B5%D1%80%D0%BA%D0%B5%20%D0%BD%D0%B0%20%D0%BD%D0%B0%D0%BB%D0%B8%D1%87%D0%B8%D0%B5%20%D0%B7%D0%B0%D0%B8%D0%BC%D1%81%D1%82%D0%B2%D0%BE%D0%B2%D0%B0%D0%BD%D0%B8%D0%B9%20ru.pdf" </w:instrText>
            </w:r>
            <w:r>
              <w:fldChar w:fldCharType="separate"/>
            </w:r>
            <w:r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«Положение о проверке текстовых документов обучающихся на наличие заимствований»</w:t>
            </w:r>
            <w:r>
              <w:rPr>
                <w:rStyle w:val="27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</w:tc>
      </w:tr>
      <w:tr w14:paraId="33E07208">
        <w:tblPrEx>
          <w:tblLayout w:type="fixed"/>
        </w:tblPrEx>
        <w:trPr>
          <w:gridAfter w:val="3"/>
          <w:wAfter w:w="111" w:type="dxa"/>
        </w:trPr>
        <w:tc>
          <w:tcPr>
            <w:tcW w:w="1536" w:type="dxa"/>
            <w:gridSpan w:val="2"/>
            <w:shd w:val="clear" w:color="auto" w:fill="auto"/>
          </w:tcPr>
          <w:p w14:paraId="05559E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3212" w:type="dxa"/>
            <w:gridSpan w:val="20"/>
            <w:shd w:val="clear" w:color="auto" w:fill="auto"/>
          </w:tcPr>
          <w:p w14:paraId="40BC11FF">
            <w:pPr>
              <w:pStyle w:val="20"/>
              <w:spacing w:before="0" w:beforeAutospacing="0" w:after="0" w:afterAutospacing="0"/>
              <w:contextualSpacing/>
              <w:jc w:val="both"/>
            </w:pPr>
            <w:r>
              <w:rPr>
                <w:b/>
                <w:bCs/>
                <w:color w:val="000000"/>
              </w:rPr>
              <w:t>1. Постоянно готовится к занятиям:</w:t>
            </w:r>
          </w:p>
          <w:p w14:paraId="0A0B46B2">
            <w:pPr>
              <w:pStyle w:val="20"/>
              <w:spacing w:before="0" w:beforeAutospacing="0" w:after="0" w:afterAutospacing="0"/>
              <w:contextualSpacing/>
              <w:jc w:val="both"/>
            </w:pPr>
            <w:r>
              <w:rPr>
                <w:color w:val="000000"/>
              </w:rPr>
              <w:t>Например, подкрепляет утверждения соответствующими ссылками, делает краткие резюме</w:t>
            </w:r>
          </w:p>
          <w:p w14:paraId="6DA3D315">
            <w:pPr>
              <w:pStyle w:val="20"/>
              <w:spacing w:before="0" w:beforeAutospacing="0" w:after="0" w:afterAutospacing="0"/>
              <w:contextualSpacing/>
              <w:jc w:val="both"/>
            </w:pPr>
            <w:r>
              <w:rPr>
                <w:color w:val="000000"/>
              </w:rPr>
              <w:t>Демонстрирует навыки эффективного обучения, помогает в обучении другим</w:t>
            </w:r>
          </w:p>
          <w:p w14:paraId="40E5C437">
            <w:pPr>
              <w:pStyle w:val="20"/>
              <w:spacing w:before="0" w:beforeAutospacing="0" w:after="0" w:afterAutospacing="0"/>
              <w:contextualSpacing/>
              <w:jc w:val="both"/>
            </w:pPr>
            <w:r>
              <w:rPr>
                <w:b/>
                <w:bCs/>
                <w:color w:val="000000"/>
              </w:rPr>
              <w:t>2. Принимать ответственность за свое обучение:</w:t>
            </w:r>
          </w:p>
          <w:p w14:paraId="49A547EC">
            <w:pPr>
              <w:pStyle w:val="20"/>
              <w:spacing w:before="0" w:beforeAutospacing="0" w:after="0" w:afterAutospacing="0"/>
              <w:contextualSpacing/>
              <w:jc w:val="both"/>
            </w:pPr>
            <w:r>
              <w:rPr>
                <w:color w:val="000000"/>
              </w:rPr>
              <w:t xml:space="preserve">Например, управляет своим планом обучения, активно пытается совершенствоваться, критически оценивает информационные ресурсы </w:t>
            </w:r>
          </w:p>
          <w:p w14:paraId="64C50FAF">
            <w:pPr>
              <w:pStyle w:val="20"/>
              <w:spacing w:before="0" w:beforeAutospacing="0" w:after="0" w:afterAutospacing="0"/>
              <w:contextualSpacing/>
              <w:jc w:val="both"/>
            </w:pPr>
            <w:r>
              <w:rPr>
                <w:b/>
                <w:bCs/>
                <w:color w:val="000000"/>
              </w:rPr>
              <w:t>3. Активно участвовать в обучении группы:</w:t>
            </w:r>
          </w:p>
          <w:p w14:paraId="76F79C70">
            <w:pPr>
              <w:pStyle w:val="20"/>
              <w:spacing w:before="0" w:beforeAutospacing="0" w:after="0" w:afterAutospacing="0"/>
              <w:contextualSpacing/>
              <w:jc w:val="both"/>
            </w:pPr>
            <w:r>
              <w:rPr>
                <w:color w:val="000000"/>
              </w:rPr>
              <w:t>Например, активно участвует в обсуждении, охотно берет задания</w:t>
            </w:r>
          </w:p>
          <w:p w14:paraId="14397C29">
            <w:pPr>
              <w:pStyle w:val="20"/>
              <w:spacing w:before="0" w:beforeAutospacing="0" w:after="0" w:afterAutospacing="0"/>
              <w:contextualSpacing/>
              <w:jc w:val="both"/>
            </w:pPr>
            <w:r>
              <w:rPr>
                <w:b/>
                <w:bCs/>
                <w:color w:val="000000"/>
              </w:rPr>
              <w:t>4. Демонстрировать эффективные групповые навыки   </w:t>
            </w:r>
          </w:p>
          <w:p w14:paraId="7C5CF3F4">
            <w:pPr>
              <w:tabs>
                <w:tab w:val="left" w:pos="993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Например, берет на себя инициативу, проявляет уважение и корректность в отношении других, помогает разрешать недоразумения и конфликты  </w:t>
            </w:r>
          </w:p>
          <w:p w14:paraId="1507C749">
            <w:pPr>
              <w:pStyle w:val="20"/>
              <w:spacing w:before="0" w:beforeAutospacing="0" w:after="0" w:afterAutospacing="0"/>
              <w:contextualSpacing/>
              <w:jc w:val="both"/>
            </w:pPr>
            <w:r>
              <w:rPr>
                <w:b/>
                <w:bCs/>
                <w:color w:val="000000"/>
              </w:rPr>
              <w:t>5. Искусное владение коммуникации с ровесниками:</w:t>
            </w:r>
          </w:p>
          <w:p w14:paraId="667507DF">
            <w:pPr>
              <w:pStyle w:val="20"/>
              <w:spacing w:before="0" w:beforeAutospacing="0" w:after="0" w:afterAutospacing="0"/>
              <w:contextualSpacing/>
              <w:jc w:val="both"/>
            </w:pPr>
            <w:r>
              <w:rPr>
                <w:color w:val="000000"/>
              </w:rPr>
              <w:t>Например, активно слушает, восприимчив к невербальным и эмоциональным сигналам  </w:t>
            </w:r>
          </w:p>
          <w:p w14:paraId="32BBD360">
            <w:pPr>
              <w:tabs>
                <w:tab w:val="left" w:pos="993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Уважительное отношение</w:t>
            </w:r>
          </w:p>
          <w:p w14:paraId="6AA8C9C9">
            <w:pPr>
              <w:pStyle w:val="20"/>
              <w:spacing w:before="0" w:beforeAutospacing="0" w:after="0" w:afterAutospacing="0"/>
              <w:contextualSpacing/>
              <w:jc w:val="both"/>
            </w:pPr>
            <w:r>
              <w:rPr>
                <w:b/>
                <w:bCs/>
                <w:color w:val="000000"/>
              </w:rPr>
              <w:t>6. Высоко развитые профессиональные навыки:</w:t>
            </w:r>
          </w:p>
          <w:p w14:paraId="685221E6">
            <w:pPr>
              <w:pStyle w:val="20"/>
              <w:spacing w:before="0" w:beforeAutospacing="0" w:after="0" w:afterAutospacing="0"/>
              <w:contextualSpacing/>
              <w:jc w:val="both"/>
            </w:pPr>
            <w:r>
              <w:rPr>
                <w:color w:val="000000"/>
              </w:rPr>
              <w:t>Стремится к выполнению заданий, ищет возможности для большего обучения, уверенный и квалифицированный</w:t>
            </w:r>
          </w:p>
          <w:p w14:paraId="31EB5464">
            <w:pPr>
              <w:pStyle w:val="20"/>
              <w:spacing w:before="0" w:beforeAutospacing="0" w:after="0" w:afterAutospacing="0"/>
              <w:contextualSpacing/>
              <w:jc w:val="both"/>
            </w:pPr>
            <w:r>
              <w:rPr>
                <w:color w:val="000000"/>
              </w:rPr>
              <w:t>Соблюдение этики и деонтологии в отношении пациентов и медперсонала</w:t>
            </w:r>
          </w:p>
          <w:p w14:paraId="2C114005">
            <w:pPr>
              <w:tabs>
                <w:tab w:val="left" w:pos="993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субординации.</w:t>
            </w:r>
          </w:p>
          <w:p w14:paraId="2CD1C26E">
            <w:pPr>
              <w:pStyle w:val="20"/>
              <w:spacing w:before="0" w:beforeAutospacing="0" w:after="0" w:afterAutospacing="0"/>
              <w:contextualSpacing/>
              <w:jc w:val="both"/>
            </w:pPr>
            <w:r>
              <w:rPr>
                <w:b/>
                <w:bCs/>
                <w:color w:val="000000"/>
              </w:rPr>
              <w:t>7. Высокий самоанализ:</w:t>
            </w:r>
          </w:p>
          <w:p w14:paraId="061CBBCC">
            <w:pPr>
              <w:pStyle w:val="20"/>
              <w:spacing w:before="0" w:beforeAutospacing="0" w:after="0" w:afterAutospacing="0"/>
              <w:contextualSpacing/>
              <w:jc w:val="both"/>
            </w:pPr>
            <w:r>
              <w:rPr>
                <w:color w:val="000000"/>
              </w:rPr>
              <w:t>Например, распознает ограниченность своих знаний или способностей, не становясь в оборону или упрекая других</w:t>
            </w:r>
          </w:p>
          <w:p w14:paraId="175D3FAD">
            <w:pPr>
              <w:pStyle w:val="20"/>
              <w:spacing w:before="0" w:beforeAutospacing="0" w:after="0" w:afterAutospacing="0"/>
              <w:contextualSpacing/>
              <w:jc w:val="both"/>
            </w:pPr>
            <w:r>
              <w:rPr>
                <w:b/>
                <w:bCs/>
                <w:color w:val="000000"/>
              </w:rPr>
              <w:t>8. Высоко развитое критическое мышление:</w:t>
            </w:r>
          </w:p>
          <w:p w14:paraId="6F609D05">
            <w:pPr>
              <w:pStyle w:val="20"/>
              <w:spacing w:before="0" w:beforeAutospacing="0" w:after="0" w:afterAutospacing="0"/>
              <w:contextualSpacing/>
              <w:jc w:val="both"/>
            </w:pPr>
            <w:r>
              <w:rPr>
                <w:color w:val="000000"/>
              </w:rPr>
              <w:t xml:space="preserve">Например, соответственно демонстрирует навыки в выполнении ключевых заданий, таких как генерирование гипотез, применение знаний к случаям из практики, критическая оценка информации, делает вслух заключения, объяснение процесса размышления </w:t>
            </w:r>
          </w:p>
          <w:p w14:paraId="6874CC77">
            <w:pPr>
              <w:pStyle w:val="20"/>
              <w:spacing w:before="0" w:beforeAutospacing="0" w:after="0" w:afterAutospacing="0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9. Полностью соблюдает правила академического поведения с пониманием, предлагает улучшения с целью повышения эффективности.</w:t>
            </w:r>
          </w:p>
          <w:p w14:paraId="63D4D09D">
            <w:pPr>
              <w:pStyle w:val="20"/>
              <w:spacing w:before="0" w:beforeAutospacing="0" w:after="0" w:afterAutospacing="0"/>
              <w:contextualSpacing/>
              <w:jc w:val="both"/>
            </w:pPr>
            <w:r>
              <w:rPr>
                <w:color w:val="000000"/>
              </w:rPr>
              <w:t>Соблюдает этику общения – как устную, так и письменную (в чатах и обращениях)</w:t>
            </w:r>
          </w:p>
          <w:p w14:paraId="7653F9A3">
            <w:pPr>
              <w:pStyle w:val="20"/>
              <w:spacing w:before="0" w:beforeAutospacing="0" w:after="0" w:afterAutospacing="0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10. Полностью соблюдает правила с полным их пониманием, побуждает других членов группы придерживаться правил </w:t>
            </w:r>
          </w:p>
          <w:p w14:paraId="0E9CE3EB">
            <w:pPr>
              <w:pStyle w:val="20"/>
              <w:spacing w:before="0" w:beforeAutospacing="0" w:after="0" w:afterAutospacing="0"/>
              <w:contextualSpacing/>
              <w:jc w:val="both"/>
              <w:rPr>
                <w:highlight w:val="yellow"/>
              </w:rPr>
            </w:pPr>
            <w:r>
              <w:rPr>
                <w:color w:val="000000"/>
              </w:rPr>
              <w:t>Строго соблюдает принципы врачебной этики и PRIMUM NON NOCER</w:t>
            </w:r>
          </w:p>
        </w:tc>
      </w:tr>
      <w:tr w14:paraId="59383790">
        <w:tblPrEx>
          <w:tblLayout w:type="fixed"/>
        </w:tblPrEx>
        <w:trPr>
          <w:gridAfter w:val="3"/>
          <w:wAfter w:w="111" w:type="dxa"/>
        </w:trPr>
        <w:tc>
          <w:tcPr>
            <w:tcW w:w="1536" w:type="dxa"/>
            <w:gridSpan w:val="2"/>
            <w:shd w:val="clear" w:color="auto" w:fill="DEEAF6"/>
          </w:tcPr>
          <w:p w14:paraId="448377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13212" w:type="dxa"/>
            <w:gridSpan w:val="20"/>
            <w:shd w:val="clear" w:color="auto" w:fill="DEEAF6"/>
          </w:tcPr>
          <w:p w14:paraId="028EED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Дистанционное/онлайн обучение – запрещено по клинич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еской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дисц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иплине</w:t>
            </w:r>
          </w:p>
          <w:p w14:paraId="403F58A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(части, выделенные зеленым, пожалуйста, не изменяйте)</w:t>
            </w:r>
          </w:p>
        </w:tc>
      </w:tr>
      <w:tr w14:paraId="2F0E787B">
        <w:tblPrEx>
          <w:tblLayout w:type="fixed"/>
        </w:tblPrEx>
        <w:trPr>
          <w:gridAfter w:val="3"/>
          <w:wAfter w:w="111" w:type="dxa"/>
        </w:trPr>
        <w:tc>
          <w:tcPr>
            <w:tcW w:w="14748" w:type="dxa"/>
            <w:gridSpan w:val="22"/>
            <w:shd w:val="clear" w:color="auto" w:fill="auto"/>
          </w:tcPr>
          <w:p w14:paraId="5CB871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1. Согласно приказу МОН РК №17513 от 9 октября 2018 г. 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Об утверждении Перечня направлений подготовки кадров с высшим и послевузовским образованием, обучение по которым в форме экстерната и онлайн-обучения не допускается»</w:t>
            </w:r>
          </w:p>
          <w:p w14:paraId="2AEE801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Согласно вышеуказанному нормативному документу, специальности с кодом дисциплин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здравоохранение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: бакалавриат (6В101), магистратур (7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101), резидентур (7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101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),  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доктарантур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, (8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101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 xml:space="preserve"> обучение в форме экстерната и онлайн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 xml:space="preserve">обучения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lang w:val="kk-KZ"/>
              </w:rPr>
              <w:t>не допускается.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1AB50F0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Таким образом обучающимся запрещается дистанционное обучение в любой форме.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Разрешается лишь отработка занятия по дисциплины в связи с отсутсвии студента по независящей от него причины и наличием своевременного потверждающего документа (пример: проблема со здоровьем и придъявление потверждающего документа - медицинская справка, сигнальный лист СМП, выписка консультативного приёма к медицинскому специалисту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врачу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14:paraId="13C58EAA">
        <w:tblPrEx>
          <w:tblLayout w:type="fixed"/>
        </w:tblPrEx>
        <w:trPr>
          <w:gridAfter w:val="3"/>
          <w:wAfter w:w="111" w:type="dxa"/>
        </w:trPr>
        <w:tc>
          <w:tcPr>
            <w:tcW w:w="1536" w:type="dxa"/>
            <w:gridSpan w:val="2"/>
            <w:shd w:val="clear" w:color="auto" w:fill="DEEAF6"/>
          </w:tcPr>
          <w:p w14:paraId="5930C09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13212" w:type="dxa"/>
            <w:gridSpan w:val="20"/>
            <w:shd w:val="clear" w:color="auto" w:fill="DEEAF6"/>
          </w:tcPr>
          <w:p w14:paraId="3E59BD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Утверждение и рассмотрение</w:t>
            </w:r>
          </w:p>
        </w:tc>
      </w:tr>
      <w:tr w14:paraId="351C1389">
        <w:tblPrEx>
          <w:tblLayout w:type="fixed"/>
        </w:tblPrEx>
        <w:trPr>
          <w:gridAfter w:val="3"/>
          <w:wAfter w:w="111" w:type="dxa"/>
          <w:trHeight w:val="173" w:hRule="atLeast"/>
        </w:trPr>
        <w:tc>
          <w:tcPr>
            <w:tcW w:w="3390" w:type="dxa"/>
            <w:gridSpan w:val="10"/>
            <w:shd w:val="clear" w:color="auto" w:fill="auto"/>
          </w:tcPr>
          <w:p w14:paraId="1CFED7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889" w:type="dxa"/>
            <w:gridSpan w:val="5"/>
            <w:shd w:val="clear" w:color="auto" w:fill="auto"/>
          </w:tcPr>
          <w:p w14:paraId="77AB22E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9" w:type="dxa"/>
            <w:gridSpan w:val="7"/>
            <w:shd w:val="clear" w:color="auto" w:fill="auto"/>
          </w:tcPr>
          <w:p w14:paraId="7B66E2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Еркебай Р.А.</w:t>
            </w:r>
            <w:bookmarkStart w:id="2" w:name="_GoBack"/>
            <w:bookmarkEnd w:id="2"/>
          </w:p>
        </w:tc>
      </w:tr>
      <w:tr w14:paraId="7545EA64">
        <w:tblPrEx>
          <w:tblLayout w:type="fixed"/>
        </w:tblPrEx>
        <w:trPr>
          <w:gridAfter w:val="3"/>
          <w:wAfter w:w="111" w:type="dxa"/>
          <w:trHeight w:val="173" w:hRule="atLeast"/>
        </w:trPr>
        <w:tc>
          <w:tcPr>
            <w:tcW w:w="3390" w:type="dxa"/>
            <w:gridSpan w:val="10"/>
            <w:shd w:val="clear" w:color="auto" w:fill="auto"/>
          </w:tcPr>
          <w:p w14:paraId="112631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качеству преподавания </w:t>
            </w:r>
          </w:p>
          <w:p w14:paraId="013B82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обучения факультета</w:t>
            </w:r>
          </w:p>
        </w:tc>
        <w:tc>
          <w:tcPr>
            <w:tcW w:w="1889" w:type="dxa"/>
            <w:gridSpan w:val="5"/>
            <w:shd w:val="clear" w:color="auto" w:fill="auto"/>
          </w:tcPr>
          <w:p w14:paraId="6311AD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</w:p>
        </w:tc>
        <w:tc>
          <w:tcPr>
            <w:tcW w:w="9469" w:type="dxa"/>
            <w:gridSpan w:val="7"/>
            <w:shd w:val="clear" w:color="auto" w:fill="auto"/>
          </w:tcPr>
          <w:p w14:paraId="3838C7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утверждения</w:t>
            </w:r>
          </w:p>
        </w:tc>
      </w:tr>
      <w:tr w14:paraId="59CD1EF5">
        <w:tblPrEx>
          <w:tblLayout w:type="fixed"/>
        </w:tblPrEx>
        <w:trPr>
          <w:gridAfter w:val="3"/>
          <w:wAfter w:w="111" w:type="dxa"/>
          <w:trHeight w:val="173" w:hRule="atLeast"/>
        </w:trPr>
        <w:tc>
          <w:tcPr>
            <w:tcW w:w="3390" w:type="dxa"/>
            <w:gridSpan w:val="10"/>
            <w:shd w:val="clear" w:color="auto" w:fill="auto"/>
          </w:tcPr>
          <w:p w14:paraId="163DFE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Декан</w:t>
            </w:r>
          </w:p>
        </w:tc>
        <w:tc>
          <w:tcPr>
            <w:tcW w:w="1889" w:type="dxa"/>
            <w:gridSpan w:val="5"/>
            <w:shd w:val="clear" w:color="auto" w:fill="auto"/>
          </w:tcPr>
          <w:p w14:paraId="6365F8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9469" w:type="dxa"/>
            <w:gridSpan w:val="7"/>
            <w:shd w:val="clear" w:color="auto" w:fill="auto"/>
          </w:tcPr>
          <w:p w14:paraId="5A00551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Декан факультета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/>
              </w:rPr>
              <w:t>к.м.н Калмаханов С.Б.</w:t>
            </w:r>
          </w:p>
        </w:tc>
      </w:tr>
    </w:tbl>
    <w:p w14:paraId="2D29816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565BE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10A70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2D16D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>
          <w:pgSz w:w="16838" w:h="11906" w:orient="landscape"/>
          <w:pgMar w:top="851" w:right="850" w:bottom="1134" w:left="1701" w:header="708" w:footer="708" w:gutter="0"/>
          <w:cols w:space="708" w:num="1"/>
          <w:docGrid w:linePitch="360" w:charSpace="0"/>
        </w:sectPr>
      </w:pPr>
    </w:p>
    <w:p w14:paraId="5B95DC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2874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1510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Тематический план и содержание занятий</w:t>
      </w:r>
    </w:p>
    <w:p w14:paraId="39184B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0"/>
        <w:tblW w:w="147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402"/>
        <w:gridCol w:w="5494"/>
        <w:gridCol w:w="2975"/>
        <w:gridCol w:w="2130"/>
      </w:tblGrid>
      <w:tr w14:paraId="3DC33AEE">
        <w:tblPrEx>
          <w:tblLayout w:type="fixed"/>
        </w:tblPrEx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85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969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E5D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DBE8E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266D3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 проведения</w:t>
            </w:r>
          </w:p>
        </w:tc>
      </w:tr>
      <w:tr w14:paraId="03FB95E4">
        <w:tblPrEx>
          <w:tblLayout w:type="fixed"/>
        </w:tblPrEx>
        <w:trPr>
          <w:trHeight w:val="32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5B89F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6DAE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5D3D2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A4469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D8FD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2F960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28684337">
        <w:tblPrEx>
          <w:tblLayout w:type="fixed"/>
        </w:tblPrEx>
        <w:trPr>
          <w:trHeight w:val="49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B20A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E745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Организация ортопедического стоматологического кабинета, зуботехнической лаборатории, оснащение, оборудование, </w:t>
            </w:r>
          </w:p>
          <w:p w14:paraId="39228C3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санитарно- гигиенические требования. </w:t>
            </w:r>
          </w:p>
          <w:p w14:paraId="0F269144">
            <w:pPr>
              <w:pStyle w:val="54"/>
            </w:pPr>
            <w:r>
              <w:t xml:space="preserve">Материаловедение в ортопедической стоматологии (основные и вспомогательные материалы). Классификация материалов, требования, свойства. 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9E47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Оборудование и оснащение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ортопедического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стоматологического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кабинета и зуботехнической лаборатории; </w:t>
            </w:r>
          </w:p>
          <w:p w14:paraId="4D3F17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Санитарно-гигиенические нормативы </w:t>
            </w:r>
          </w:p>
          <w:p w14:paraId="0875934C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помещений зуботехнической лаборатории; </w:t>
            </w:r>
          </w:p>
          <w:p w14:paraId="64E711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Устройство и оборудование зуботехнической лаборатории</w:t>
            </w:r>
          </w:p>
          <w:p w14:paraId="2548813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Зуботехнические инструменты, их </w:t>
            </w:r>
          </w:p>
          <w:p w14:paraId="2003931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назначение.</w:t>
            </w:r>
          </w:p>
          <w:p w14:paraId="6991A611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Техника безопасности при работе в </w:t>
            </w:r>
          </w:p>
          <w:p w14:paraId="139CD5E3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зуботехнической лаборатории; </w:t>
            </w:r>
          </w:p>
          <w:p w14:paraId="02C614A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  <w:t xml:space="preserve">Основные конструкционные материалы в </w:t>
            </w:r>
          </w:p>
          <w:p w14:paraId="0413CE9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  <w:t xml:space="preserve">ортопедической стоматологии </w:t>
            </w:r>
          </w:p>
          <w:p w14:paraId="462D3BB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  <w:t>сплавы, металлы, полимеры, керамические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  <w:t xml:space="preserve"> массы, композиты, цементы), состав,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  <w:t xml:space="preserve">свойства, применение; </w:t>
            </w:r>
          </w:p>
          <w:p w14:paraId="23207F30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  <w:t xml:space="preserve">Вспомогательные материалы в ортопедической стоматологии (оттискные массы, моделировочные, абразивные, отбеливающие,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  <w:t>легкоплавкие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  <w:t xml:space="preserve"> сплавы), </w:t>
            </w:r>
          </w:p>
          <w:p w14:paraId="4283CD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  <w:t>состав, свойства, применение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5D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методы препарирования под ортопедические конструкции : учеб.-метод. пособие / С. А. Наумович [и др.]. – Минск : БГМУ, 2012.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 стр</w:t>
            </w:r>
          </w:p>
          <w:p w14:paraId="2AA7BE3A">
            <w:pPr>
              <w:pStyle w:val="23"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Зубопротезная техника. 2-е изд., испр. и доп. Под ред. М.М. Расулова, Т.И. Ибрагимова, И.Ю. Лебеденко ГЭОТАР-Медиа</w:t>
            </w:r>
            <w:r>
              <w:rPr>
                <w:b w:val="0"/>
                <w:sz w:val="24"/>
                <w:szCs w:val="24"/>
                <w:lang w:val="ru-RU"/>
              </w:rPr>
              <w:t xml:space="preserve"> 2016г 53-56стр; 91-143 стр.</w:t>
            </w:r>
          </w:p>
          <w:p w14:paraId="373D5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"https://ppt-online.org/143106"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https://ppt-online.org/143106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482868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"https://studfiles.net/preview/4333430/page:2/"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https://studfiles.net/preview/4333430/page:2/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C0A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218C18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16A71BF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на фантомах</w:t>
            </w:r>
          </w:p>
          <w:p w14:paraId="23E9AB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Работа в альбомах</w:t>
            </w:r>
          </w:p>
          <w:p w14:paraId="566CD65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Мини-конференция темы СРС</w:t>
            </w:r>
          </w:p>
        </w:tc>
      </w:tr>
      <w:tr w14:paraId="643BEC95">
        <w:tblPrEx>
          <w:tblLayout w:type="fixed"/>
        </w:tblPrEx>
        <w:trPr>
          <w:trHeight w:val="3680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2E76C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3488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Стоматологические оттискные материалы. Систематика, состав, свойства, показания к применению, представители.</w:t>
            </w:r>
          </w:p>
        </w:tc>
        <w:tc>
          <w:tcPr>
            <w:tcW w:w="54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</w:tcPr>
          <w:p w14:paraId="5693D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Слепочные   массы ( состав , свойства , разновидности, представители );  </w:t>
            </w:r>
          </w:p>
          <w:p w14:paraId="001BE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оттисков, показания;</w:t>
            </w:r>
          </w:p>
          <w:p w14:paraId="2D8782A2">
            <w:pPr>
              <w:tabs>
                <w:tab w:val="left" w:pos="9355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Техника замешивания оттиска, снятие полного анатомического оттиска на фантоме (верхней и нижней челюсти).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 xml:space="preserve"> Критерии оценки готово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го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слепка.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411F5CDB">
            <w:pPr>
              <w:pStyle w:val="23"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Зубопротезная техника. 2-е изд., испр. и доп. Под ред. М.М. Расулова, Т.И. Ибрагимова, И.Ю. Лебеденко ГЭОТАР-Медиа</w:t>
            </w:r>
            <w:r>
              <w:rPr>
                <w:b w:val="0"/>
                <w:sz w:val="24"/>
                <w:szCs w:val="24"/>
                <w:lang w:val="ru-RU"/>
              </w:rPr>
              <w:t xml:space="preserve"> 2016г 53-56стр; 91-143 стр.</w:t>
            </w:r>
          </w:p>
          <w:p w14:paraId="6B3A0ACF">
            <w:pPr>
              <w:pStyle w:val="23"/>
              <w:jc w:val="both"/>
              <w:rPr>
                <w:sz w:val="24"/>
                <w:szCs w:val="24"/>
              </w:rPr>
            </w:pPr>
          </w:p>
          <w:p w14:paraId="7E9BBC7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</w:tcPr>
          <w:p w14:paraId="379A7E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3CEAF0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1C28FE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на фантомах</w:t>
            </w:r>
          </w:p>
          <w:p w14:paraId="6BB099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Работа в альбомах</w:t>
            </w:r>
          </w:p>
          <w:p w14:paraId="71083D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Мини-конференция темы СРС</w:t>
            </w:r>
          </w:p>
        </w:tc>
      </w:tr>
      <w:tr w14:paraId="2071A926">
        <w:tblPrEx>
          <w:tblLayout w:type="fixed"/>
        </w:tblPrEx>
        <w:trPr>
          <w:trHeight w:val="58" w:hRule="atLeas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9B9B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3B7C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vMerge w:val="continue"/>
            <w:tcBorders>
              <w:left w:val="single" w:color="000000" w:sz="4" w:space="0"/>
              <w:right w:val="single" w:color="auto" w:sz="4" w:space="0"/>
            </w:tcBorders>
          </w:tcPr>
          <w:p w14:paraId="1C61D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76AB30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4553C5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D498DD">
        <w:tblPrEx>
          <w:tblLayout w:type="fixed"/>
        </w:tblPrEx>
        <w:trPr>
          <w:trHeight w:val="5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B60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A16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Гипс в ортопедической стоматологии. Систематика, состав, свойства классификация, показания к применению, представители.</w:t>
            </w:r>
          </w:p>
          <w:p w14:paraId="5FF412A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8E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Гипс  ( состав , свойства , классификация, представители );  </w:t>
            </w:r>
          </w:p>
          <w:p w14:paraId="475C8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гипса, показания;</w:t>
            </w:r>
          </w:p>
          <w:p w14:paraId="5DFE511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Освоение техники замешивания гипса для ортопедических конструкций. </w:t>
            </w:r>
          </w:p>
          <w:p w14:paraId="4E8D9A64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Отливка гипсовой модели. </w:t>
            </w:r>
          </w:p>
          <w:p w14:paraId="427BA252">
            <w:pPr>
              <w:spacing w:after="0" w:line="240" w:lineRule="auto"/>
              <w:contextualSpacing/>
              <w:jc w:val="both"/>
              <w:rPr>
                <w:rFonts w:ascii="Times New Roman" w:hAnsi="Times New Roman" w:eastAsia="Malgun Gothic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Отливка комбинированной модели из гипса и супергипса, изготовление разборной модели. Оценка готовой гипсовой модели.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F0AD1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Материаловедение в ортопедической стоматологии [Текст] Рузуддинов, С.Р./, Г.Ш. Исендосова, А.Ж. Жаубасова.- Алматы: Эверо, 2015.- 208стр</w:t>
            </w:r>
          </w:p>
          <w:p w14:paraId="081EC467">
            <w:pPr>
              <w:pStyle w:val="23"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Зубопротезная техника. 2-е изд., испр. и доп. Под ред. М.М. Расулова, Т.И. Ибрагимова, И.Ю. Лебеденко ГЭОТАР-Медиа</w:t>
            </w:r>
            <w:r>
              <w:rPr>
                <w:b w:val="0"/>
                <w:sz w:val="24"/>
                <w:szCs w:val="24"/>
                <w:lang w:val="ru-RU"/>
              </w:rPr>
              <w:t xml:space="preserve"> 2016г 53-56стр; 91-143 стр.</w:t>
            </w:r>
          </w:p>
          <w:p w14:paraId="3BD1371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AFEA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464898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69FCF6F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на фантомах</w:t>
            </w:r>
          </w:p>
          <w:p w14:paraId="289B6B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Работа в альбомах</w:t>
            </w:r>
          </w:p>
          <w:p w14:paraId="6D702F5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Мини-конференция темы СРС</w:t>
            </w:r>
          </w:p>
        </w:tc>
      </w:tr>
      <w:tr w14:paraId="735E01C0">
        <w:tblPrEx>
          <w:tblLayout w:type="fixed"/>
        </w:tblPrEx>
        <w:trPr>
          <w:trHeight w:val="2833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64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E2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моделирования в ортопедической стоматологии. Воск. Виды, состав, назначение, требования для несъемного протезирования.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EF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Моделировочные материалы. Виды, свойства, температура плавления, особенности, показания. Представители воска.</w:t>
            </w:r>
          </w:p>
          <w:p w14:paraId="6CD2D4A6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Моделирование клинической коронки зуба (на модели).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  <w:t xml:space="preserve">Качество создания анатомической </w:t>
            </w:r>
          </w:p>
          <w:p w14:paraId="3A01A99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  <w:t xml:space="preserve">формы зуба, интерпретация 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критериев качества.</w:t>
            </w:r>
          </w:p>
          <w:p w14:paraId="35D2B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95916">
            <w:pPr>
              <w:pStyle w:val="23"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Зубопротезная техника. 2-е изд., испр. и доп. Под ред. М.М. Расулова, Т.И. Ибрагимова, И.Ю. Лебеденко ГЭОТАР-Медиа</w:t>
            </w:r>
            <w:r>
              <w:rPr>
                <w:b w:val="0"/>
                <w:sz w:val="24"/>
                <w:szCs w:val="24"/>
                <w:lang w:val="ru-RU"/>
              </w:rPr>
              <w:t xml:space="preserve"> 2016г 53-56стр; 91-143 стр.</w:t>
            </w:r>
          </w:p>
          <w:p w14:paraId="6F02DDF2">
            <w:pPr>
              <w:pStyle w:val="23"/>
              <w:jc w:val="both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647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32CDF0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219976F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на фантомах</w:t>
            </w:r>
          </w:p>
          <w:p w14:paraId="17751E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Работа в альбомах</w:t>
            </w:r>
          </w:p>
          <w:p w14:paraId="5C097F1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Мини-конференция темы СРС</w:t>
            </w:r>
          </w:p>
        </w:tc>
      </w:tr>
      <w:tr w14:paraId="4D61C08A">
        <w:tblPrEx>
          <w:tblLayout w:type="fixed"/>
        </w:tblPrEx>
        <w:trPr>
          <w:trHeight w:val="5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6FD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3B9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Металлы и сплавы в ортопедической стоматологии. Виды, состав, назначение в ортопедической стоматологии.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AFF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Сплавы металлов. Классификация, состав, свойства, показания к применению. </w:t>
            </w:r>
          </w:p>
          <w:p w14:paraId="31E7EC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 металлы и их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сплавы;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6CA5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литье.</w:t>
            </w:r>
          </w:p>
          <w:p w14:paraId="4821FC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представители.</w:t>
            </w:r>
          </w:p>
          <w:p w14:paraId="7D4890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54C07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Механические свойства металлов. Прочность. Вязкость. Упругость. Пластичность. Твердость. Химические свойства металлов. </w:t>
            </w:r>
          </w:p>
          <w:p w14:paraId="03CA9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CCA28">
            <w:pPr>
              <w:pStyle w:val="23"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Зубопротезная техника. 2-е изд., испр. и доп. Под ред. М.М. Расулова, Т.И. Ибрагимова, И.Ю. Лебеденко ГЭОТАР-Медиа</w:t>
            </w:r>
            <w:r>
              <w:rPr>
                <w:b w:val="0"/>
                <w:sz w:val="24"/>
                <w:szCs w:val="24"/>
                <w:lang w:val="ru-RU"/>
              </w:rPr>
              <w:t xml:space="preserve"> 2016г 53-56стр; 91-143 стр.</w:t>
            </w:r>
          </w:p>
          <w:p w14:paraId="0D68EC29">
            <w:pPr>
              <w:pStyle w:val="23"/>
              <w:jc w:val="both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8DB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49D62C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386FC6D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на фантомах</w:t>
            </w:r>
          </w:p>
          <w:p w14:paraId="332D14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Работа в альбомах</w:t>
            </w:r>
          </w:p>
          <w:p w14:paraId="0D388C0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Мини-конференция темы СРС</w:t>
            </w:r>
          </w:p>
        </w:tc>
      </w:tr>
      <w:tr w14:paraId="0F4FA0CE">
        <w:tblPrEx>
          <w:tblLayout w:type="fixed"/>
        </w:tblPrEx>
        <w:trPr>
          <w:trHeight w:val="5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12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400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для отделки стоматологических изделий. Абразивные, полировочные массы.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46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абразивных материалов. Состав. Применение. Назначение. Инструменты для финишной обработки.</w:t>
            </w:r>
          </w:p>
          <w:p w14:paraId="4EDAB730">
            <w:pPr>
              <w:jc w:val="both"/>
              <w:rPr>
                <w:rFonts w:ascii="Times New Roman" w:hAnsi="Times New Roman"/>
                <w:kern w:val="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Виды боров для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препаровки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зубов: алмазный (для эмали), твердая смесь (для дентина), описание; </w:t>
            </w:r>
          </w:p>
          <w:p w14:paraId="37B27FAF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Небольшой комплекс основных видов боров 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конус 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 цилиндр, торпеда, ромб ) описание, применение; </w:t>
            </w:r>
          </w:p>
          <w:p w14:paraId="55D92ED8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 Параметры современного алмазного бора: цветовые коды,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абразивность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, код ISO, применение; </w:t>
            </w:r>
          </w:p>
          <w:p w14:paraId="07E6FF3F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Боры для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препаровки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 коронок, описание, применение; </w:t>
            </w:r>
          </w:p>
          <w:p w14:paraId="43DAC125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Ручные режущие аппараты: экскаватор, эмалевый нож, описание, применение; </w:t>
            </w:r>
          </w:p>
          <w:p w14:paraId="039051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Твердосплавные боры, виды, характеристика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5C60A">
            <w:pPr>
              <w:pStyle w:val="23"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Зубопротезная техника. 2-е изд., испр. и доп. Под ред. М.М. Расулова, Т.И. Ибрагимова, И.Ю. Лебеденко ГЭОТАР-Медиа</w:t>
            </w:r>
            <w:r>
              <w:rPr>
                <w:b w:val="0"/>
                <w:sz w:val="24"/>
                <w:szCs w:val="24"/>
                <w:lang w:val="ru-RU"/>
              </w:rPr>
              <w:t xml:space="preserve"> 2016г 53-56стр; 91-143 стр.</w:t>
            </w:r>
          </w:p>
          <w:p w14:paraId="529C0C09">
            <w:pPr>
              <w:pStyle w:val="23"/>
              <w:jc w:val="both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3CD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6860509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5200A9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на фантомах</w:t>
            </w:r>
          </w:p>
          <w:p w14:paraId="7E75EB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Работа в альбомах</w:t>
            </w:r>
          </w:p>
          <w:p w14:paraId="478689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Мини-конференция темы СРС</w:t>
            </w:r>
          </w:p>
        </w:tc>
      </w:tr>
      <w:tr w14:paraId="063E703F">
        <w:tblPrEx>
          <w:tblLayout w:type="fixed"/>
        </w:tblPrEx>
        <w:trPr>
          <w:trHeight w:val="5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A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65C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Полимерные и керамические материалы, требования, свойства, показания к применению, представители.</w:t>
            </w:r>
          </w:p>
          <w:p w14:paraId="2374B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2BE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Полимерные материалы. </w:t>
            </w:r>
          </w:p>
          <w:p w14:paraId="77A623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Классификация. </w:t>
            </w:r>
          </w:p>
          <w:p w14:paraId="3BA37F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Систематика, состав, свойства, требования,  показания к применению.</w:t>
            </w:r>
          </w:p>
          <w:p w14:paraId="0A6335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 полимеры (базисные, облицовочные, эластичные, быстротвердеющие пластмассы);</w:t>
            </w:r>
          </w:p>
          <w:p w14:paraId="1AF7021A">
            <w:pPr>
              <w:tabs>
                <w:tab w:val="lef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Представители.</w:t>
            </w:r>
          </w:p>
          <w:p w14:paraId="78BC1943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Керамические материалы.</w:t>
            </w:r>
          </w:p>
          <w:p w14:paraId="63220C4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Классификация. </w:t>
            </w:r>
          </w:p>
          <w:p w14:paraId="2C3E2A8E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Систематика, состав, свойства, требования,  показания к применению.</w:t>
            </w:r>
          </w:p>
          <w:p w14:paraId="67F361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— керамика (стоматологический фарфор и ситаллы);</w:t>
            </w:r>
          </w:p>
          <w:p w14:paraId="7EFDC0FB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Технология наложения керамической массы.</w:t>
            </w:r>
          </w:p>
          <w:p w14:paraId="67E166C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Технология обжига керамики.</w:t>
            </w:r>
          </w:p>
          <w:p w14:paraId="4D2FC078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Представители.</w:t>
            </w:r>
          </w:p>
          <w:p w14:paraId="4F690C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62ADF">
            <w:pPr>
              <w:pStyle w:val="2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E35F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4618B1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3C5A75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на фантомах</w:t>
            </w:r>
          </w:p>
          <w:p w14:paraId="754CAC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Работа в альбомах</w:t>
            </w:r>
          </w:p>
          <w:p w14:paraId="07F941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Мини-конференция темы СРС </w:t>
            </w:r>
          </w:p>
          <w:p w14:paraId="497771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2CABA0">
        <w:tblPrEx>
          <w:tblLayout w:type="fixed"/>
        </w:tblPrEx>
        <w:trPr>
          <w:trHeight w:val="5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83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BFD47">
            <w:pPr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Традиционные методы препарирования зубов: препарирование боковых и передних групп зубов под коронки.</w:t>
            </w:r>
          </w:p>
          <w:p w14:paraId="335C2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DECF0">
            <w:pPr>
              <w:pStyle w:val="92"/>
              <w:spacing w:after="0" w:afterAutospacing="0"/>
              <w:contextualSpacing/>
              <w:jc w:val="both"/>
              <w:rPr>
                <w:b w:val="0"/>
              </w:rPr>
            </w:pPr>
            <w:r>
              <w:rPr>
                <w:b w:val="0"/>
              </w:rPr>
              <w:t xml:space="preserve">Комплекс боров для традиционного препарирования зубов;                </w:t>
            </w:r>
          </w:p>
          <w:p w14:paraId="52778F20">
            <w:pPr>
              <w:pStyle w:val="92"/>
              <w:spacing w:after="0" w:afterAutospacing="0"/>
              <w:contextualSpacing/>
              <w:jc w:val="both"/>
              <w:rPr>
                <w:b w:val="0"/>
              </w:rPr>
            </w:pPr>
            <w:r>
              <w:rPr>
                <w:b w:val="0"/>
              </w:rPr>
              <w:t>Препарирование фиссур в окклюзионных поверхностях зубов , методы;</w:t>
            </w:r>
          </w:p>
          <w:p w14:paraId="4FBA9398">
            <w:pPr>
              <w:pStyle w:val="92"/>
              <w:spacing w:after="0" w:afterAutospacing="0"/>
              <w:contextualSpacing/>
              <w:jc w:val="both"/>
              <w:rPr>
                <w:b w:val="0"/>
              </w:rPr>
            </w:pPr>
            <w:r>
              <w:rPr>
                <w:b w:val="0"/>
              </w:rPr>
              <w:t>Шлифовка твердых тканей ориентированных фиссур;</w:t>
            </w:r>
          </w:p>
          <w:p w14:paraId="43BD074F">
            <w:pPr>
              <w:pStyle w:val="92"/>
              <w:spacing w:after="0" w:afterAutospacing="0"/>
              <w:contextualSpacing/>
              <w:jc w:val="both"/>
              <w:rPr>
                <w:b w:val="0"/>
              </w:rPr>
            </w:pPr>
            <w:r>
              <w:rPr>
                <w:b w:val="0"/>
              </w:rPr>
              <w:t>Препарирование вестибулярных поверхностей зубов, боры,  методы;</w:t>
            </w:r>
          </w:p>
          <w:p w14:paraId="45CE3A6A">
            <w:pPr>
              <w:pStyle w:val="92"/>
              <w:spacing w:after="0" w:afterAutospacing="0"/>
              <w:contextualSpacing/>
              <w:jc w:val="both"/>
              <w:rPr>
                <w:b w:val="0"/>
              </w:rPr>
            </w:pPr>
            <w:r>
              <w:rPr>
                <w:b w:val="0"/>
              </w:rPr>
              <w:t>Препарирование оральных поверхностей, боры,  методы;</w:t>
            </w:r>
          </w:p>
          <w:p w14:paraId="13A3D0BF">
            <w:pPr>
              <w:pStyle w:val="92"/>
              <w:spacing w:after="0" w:afterAutospacing="0"/>
              <w:contextualSpacing/>
              <w:jc w:val="both"/>
              <w:rPr>
                <w:b w:val="0"/>
              </w:rPr>
            </w:pPr>
            <w:r>
              <w:rPr>
                <w:b w:val="0"/>
              </w:rPr>
              <w:t>Препарирование апроксимальных поверхностей зубов, боры, методы;</w:t>
            </w:r>
          </w:p>
          <w:p w14:paraId="0E8BF9DE">
            <w:pPr>
              <w:pStyle w:val="92"/>
              <w:spacing w:after="0" w:afterAutospacing="0"/>
              <w:contextualSpacing/>
              <w:jc w:val="both"/>
              <w:rPr>
                <w:b w:val="0"/>
              </w:rPr>
            </w:pPr>
            <w:r>
              <w:rPr>
                <w:b w:val="0"/>
              </w:rPr>
              <w:t>Финишное препарирование, боры, методы.</w:t>
            </w:r>
          </w:p>
          <w:p w14:paraId="1A34806B">
            <w:pPr>
              <w:pStyle w:val="92"/>
              <w:contextualSpacing/>
              <w:jc w:val="both"/>
              <w:rPr>
                <w:b w:val="0"/>
                <w:i/>
                <w:iCs/>
              </w:rPr>
            </w:pPr>
            <w:r>
              <w:rPr>
                <w:b w:val="0"/>
                <w:i/>
                <w:iCs/>
              </w:rPr>
              <w:t>Формирование отмечающих фиссур измеряющие глубину препарирования, методы;</w:t>
            </w:r>
          </w:p>
          <w:p w14:paraId="6B2F44A9">
            <w:pPr>
              <w:pStyle w:val="92"/>
              <w:contextualSpacing/>
              <w:jc w:val="both"/>
              <w:rPr>
                <w:b w:val="0"/>
                <w:i/>
                <w:iCs/>
              </w:rPr>
            </w:pPr>
            <w:r>
              <w:rPr>
                <w:b w:val="0"/>
                <w:i/>
                <w:iCs/>
              </w:rPr>
              <w:t>Препарирование режущей поверхности, методы;</w:t>
            </w:r>
          </w:p>
          <w:p w14:paraId="0F6A05A7">
            <w:pPr>
              <w:pStyle w:val="92"/>
              <w:contextualSpacing/>
              <w:jc w:val="both"/>
              <w:rPr>
                <w:b w:val="0"/>
                <w:i/>
                <w:iCs/>
              </w:rPr>
            </w:pPr>
            <w:r>
              <w:rPr>
                <w:b w:val="0"/>
                <w:i/>
                <w:iCs/>
              </w:rPr>
              <w:t>Методы препарирования вестибулярной поверхности;</w:t>
            </w:r>
          </w:p>
          <w:p w14:paraId="71678DB0">
            <w:pPr>
              <w:pStyle w:val="92"/>
              <w:contextualSpacing/>
              <w:jc w:val="both"/>
              <w:rPr>
                <w:b w:val="0"/>
                <w:i/>
                <w:iCs/>
              </w:rPr>
            </w:pPr>
            <w:r>
              <w:rPr>
                <w:b w:val="0"/>
                <w:i/>
                <w:iCs/>
              </w:rPr>
              <w:t>Методы препарирования небной поверхности;</w:t>
            </w:r>
          </w:p>
          <w:p w14:paraId="2717975A">
            <w:pPr>
              <w:pStyle w:val="92"/>
              <w:contextualSpacing/>
              <w:jc w:val="both"/>
              <w:rPr>
                <w:b w:val="0"/>
                <w:i/>
                <w:iCs/>
              </w:rPr>
            </w:pPr>
            <w:r>
              <w:rPr>
                <w:b w:val="0"/>
                <w:i/>
                <w:iCs/>
              </w:rPr>
              <w:t xml:space="preserve">Методы препарирования апроксимальной </w:t>
            </w:r>
          </w:p>
          <w:p w14:paraId="2CB397B8">
            <w:pPr>
              <w:pStyle w:val="92"/>
              <w:contextualSpacing/>
              <w:jc w:val="both"/>
              <w:rPr>
                <w:b w:val="0"/>
                <w:i/>
                <w:iCs/>
              </w:rPr>
            </w:pPr>
            <w:r>
              <w:rPr>
                <w:b w:val="0"/>
                <w:i/>
                <w:iCs/>
              </w:rPr>
              <w:t>поверхности;</w:t>
            </w:r>
          </w:p>
          <w:p w14:paraId="00D02E36">
            <w:pPr>
              <w:pStyle w:val="92"/>
              <w:contextualSpacing/>
              <w:jc w:val="both"/>
              <w:rPr>
                <w:b w:val="0"/>
                <w:i/>
                <w:iCs/>
              </w:rPr>
            </w:pPr>
            <w:r>
              <w:rPr>
                <w:b w:val="0"/>
                <w:i/>
                <w:iCs/>
              </w:rPr>
              <w:t>Методы препарирования небной поверхности в области щейки;</w:t>
            </w:r>
          </w:p>
          <w:p w14:paraId="4D898237">
            <w:pPr>
              <w:pStyle w:val="92"/>
              <w:contextualSpacing/>
              <w:jc w:val="both"/>
              <w:rPr>
                <w:b w:val="0"/>
              </w:rPr>
            </w:pPr>
            <w:r>
              <w:rPr>
                <w:b w:val="0"/>
                <w:i/>
                <w:iCs/>
              </w:rPr>
              <w:t>Окончательное формирование поверхностей зубов</w:t>
            </w:r>
            <w:r>
              <w:rPr>
                <w:b w:val="0"/>
              </w:rPr>
              <w:t>.</w:t>
            </w:r>
          </w:p>
          <w:p w14:paraId="713506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48E3F">
            <w:pPr>
              <w:pStyle w:val="2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1D17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0CA4D2">
        <w:tblPrEx>
          <w:tblLayout w:type="fixed"/>
        </w:tblPrEx>
        <w:trPr>
          <w:trHeight w:val="5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804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E74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Рубежный контроль -1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1E7AD">
            <w:pPr>
              <w:spacing w:line="240" w:lineRule="auto"/>
              <w:rPr>
                <w:rStyle w:val="93"/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Style w:val="93"/>
                <w:rFonts w:ascii="Times New Roman" w:hAnsi="Times New Roman" w:eastAsia="Times New Roman" w:cs="Times New Roman"/>
                <w:b/>
                <w:sz w:val="24"/>
                <w:szCs w:val="24"/>
              </w:rPr>
              <w:t>Тестирование</w:t>
            </w:r>
          </w:p>
          <w:p w14:paraId="51AC25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3"/>
                <w:rFonts w:ascii="Times New Roman" w:hAnsi="Times New Roman" w:eastAsia="Times New Roman" w:cs="Times New Roman"/>
                <w:b/>
              </w:rPr>
              <w:t>Сдача практических навыков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D59CB">
            <w:pPr>
              <w:pStyle w:val="23"/>
              <w:jc w:val="both"/>
              <w:rPr>
                <w:b w:val="0"/>
                <w:sz w:val="24"/>
                <w:szCs w:val="24"/>
              </w:rPr>
            </w:pPr>
            <w:r>
              <w:rPr>
                <w:rStyle w:val="93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Суммативное оценивание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CAAFA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Суммативное оценивание:</w:t>
            </w:r>
          </w:p>
          <w:p w14:paraId="24F7F909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этапа:</w:t>
            </w:r>
          </w:p>
          <w:p w14:paraId="58199B4B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1-й этап – тестирование по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MCQ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на понимание и применение - 40%</w:t>
            </w:r>
          </w:p>
          <w:p w14:paraId="050AA9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2-й этап – прием практических навыков (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Dops</w:t>
            </w:r>
            <w:r>
              <w:rPr>
                <w:rFonts w:ascii="Times New Roman" w:hAnsi="Times New Roman" w:cs="Times New Roman"/>
                <w:b/>
                <w:bCs/>
              </w:rPr>
              <w:t>) - 60%</w:t>
            </w:r>
          </w:p>
        </w:tc>
      </w:tr>
      <w:tr w14:paraId="22E200A2">
        <w:tblPrEx>
          <w:tblLayout w:type="fixed"/>
        </w:tblPrEx>
        <w:trPr>
          <w:trHeight w:val="5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319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AD51F">
            <w:pPr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Альтернативный метод препарирования зубов: комплекс инструментов по Купер, комплекс боров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iafutur.</w:t>
            </w:r>
          </w:p>
          <w:p w14:paraId="0BB39E9C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9B9E8">
            <w:pPr>
              <w:pStyle w:val="92"/>
              <w:tabs>
                <w:tab w:val="left" w:pos="210"/>
                <w:tab w:val="left" w:pos="31680"/>
              </w:tabs>
              <w:jc w:val="both"/>
              <w:rPr>
                <w:b w:val="0"/>
              </w:rPr>
            </w:pPr>
            <w:r>
              <w:rPr>
                <w:b w:val="0"/>
              </w:rPr>
              <w:t xml:space="preserve">Комплекс инструментов для препарирования зубов по Куперу;             </w:t>
            </w:r>
          </w:p>
          <w:p w14:paraId="480DEB19">
            <w:pPr>
              <w:pStyle w:val="92"/>
              <w:tabs>
                <w:tab w:val="left" w:pos="210"/>
                <w:tab w:val="left" w:pos="31680"/>
              </w:tabs>
              <w:jc w:val="both"/>
              <w:rPr>
                <w:b w:val="0"/>
              </w:rPr>
            </w:pPr>
            <w:r>
              <w:rPr>
                <w:b w:val="0"/>
              </w:rPr>
              <w:t>Делить вестибулярные поверхности зубов (шейка, середина, инцизальный),  значимость; Формирование отмечающих фиссур, методы применения маркеры глубины;</w:t>
            </w:r>
          </w:p>
          <w:p w14:paraId="5900F48C">
            <w:pPr>
              <w:pStyle w:val="92"/>
              <w:jc w:val="both"/>
              <w:rPr>
                <w:b w:val="0"/>
              </w:rPr>
            </w:pPr>
            <w:r>
              <w:rPr>
                <w:b w:val="0"/>
              </w:rPr>
              <w:t>Интелектуальные фиссурные боры, применение;</w:t>
            </w:r>
          </w:p>
          <w:p w14:paraId="14B2903B">
            <w:pPr>
              <w:pStyle w:val="92"/>
              <w:jc w:val="both"/>
              <w:rPr>
                <w:b w:val="0"/>
              </w:rPr>
            </w:pPr>
            <w:r>
              <w:rPr>
                <w:b w:val="0"/>
              </w:rPr>
              <w:t>Боковые боры, применение;</w:t>
            </w:r>
          </w:p>
          <w:p w14:paraId="2153D418">
            <w:pPr>
              <w:pStyle w:val="92"/>
              <w:jc w:val="both"/>
              <w:rPr>
                <w:b w:val="0"/>
              </w:rPr>
            </w:pPr>
            <w:r>
              <w:rPr>
                <w:b w:val="0"/>
              </w:rPr>
              <w:t>Плюсы и минусы комплексов по Куперу;</w:t>
            </w:r>
          </w:p>
          <w:p w14:paraId="27FC5A16">
            <w:pPr>
              <w:pStyle w:val="92"/>
              <w:jc w:val="both"/>
              <w:rPr>
                <w:b w:val="0"/>
              </w:rPr>
            </w:pPr>
            <w:r>
              <w:rPr>
                <w:b w:val="0"/>
              </w:rPr>
              <w:t>Препарирование зубов комплексном инструментов Diafutur;</w:t>
            </w:r>
          </w:p>
          <w:p w14:paraId="1718CEC5">
            <w:pPr>
              <w:pStyle w:val="92"/>
              <w:jc w:val="both"/>
              <w:rPr>
                <w:b w:val="0"/>
              </w:rPr>
            </w:pPr>
            <w:r>
              <w:rPr>
                <w:b w:val="0"/>
              </w:rPr>
              <w:t>Этапы препарирования с применением комплекса Diafutur;</w:t>
            </w:r>
          </w:p>
          <w:p w14:paraId="2DC107B3">
            <w:pPr>
              <w:pStyle w:val="92"/>
              <w:jc w:val="both"/>
              <w:rPr>
                <w:b w:val="0"/>
              </w:rPr>
            </w:pPr>
            <w:r>
              <w:rPr>
                <w:b w:val="0"/>
              </w:rPr>
              <w:t xml:space="preserve">Плюсы и минусы боров Diafutur. </w:t>
            </w:r>
          </w:p>
          <w:p w14:paraId="04D8750E">
            <w:pPr>
              <w:spacing w:line="240" w:lineRule="auto"/>
              <w:rPr>
                <w:rStyle w:val="93"/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C9185">
            <w:pPr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Ортопедическая стоматология : национальное руководство : в 2 т. / под ред. И.Ю. Лебеденко, С.Д. Арутюнова, А.Н. Ряховского. - 2-е изд., перераб. и доп. - Москва : ГЭОТАР-Медиа, 2022. - Т. 2. - 416 с.</w:t>
            </w:r>
          </w:p>
          <w:p w14:paraId="7F0F5E44">
            <w:pPr>
              <w:pStyle w:val="23"/>
              <w:jc w:val="both"/>
              <w:rPr>
                <w:rStyle w:val="93"/>
                <w:b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410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4D2997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4F99A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на фантомах</w:t>
            </w:r>
          </w:p>
          <w:p w14:paraId="548492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Работа в альбомах</w:t>
            </w:r>
          </w:p>
          <w:p w14:paraId="0BA0622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Мини-конференция темы СРС</w:t>
            </w:r>
          </w:p>
        </w:tc>
      </w:tr>
      <w:tr w14:paraId="63E8EED5">
        <w:tblPrEx>
          <w:tblLayout w:type="fixed"/>
        </w:tblPrEx>
        <w:trPr>
          <w:trHeight w:val="5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315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906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55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Виды несъемных протезов.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Вкладки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виниры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: определение, показания и противопоказания к применению, классификация, этапы изготовления. Методика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одонпрепарирования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под вкладки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виниры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7C4B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Вкладки, виниры - описание,  классификация, исторические аспекты;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</w:p>
          <w:p w14:paraId="6C23B43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Материалы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>изготовления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вкладки 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>виниров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. </w:t>
            </w:r>
          </w:p>
          <w:p w14:paraId="30C4AFB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Показания и противопоказания к применению вкладок и виниров</w:t>
            </w:r>
          </w:p>
          <w:p w14:paraId="0495D95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Технология изготовления несъемных конструкций – вкладки 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>виниры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>.</w:t>
            </w:r>
          </w:p>
          <w:p w14:paraId="03BEF07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Способы изготовления: прямой, косвенный; </w:t>
            </w:r>
          </w:p>
          <w:p w14:paraId="32172469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6A788660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  <w:t xml:space="preserve">Методика препарирования зуба под вкладку (на </w:t>
            </w:r>
          </w:p>
          <w:p w14:paraId="2CC7F25C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  <w:t xml:space="preserve">фантоме); </w:t>
            </w:r>
          </w:p>
          <w:p w14:paraId="0DA97E6E">
            <w:pPr>
              <w:pStyle w:val="92"/>
              <w:contextualSpacing/>
              <w:jc w:val="both"/>
              <w:rPr>
                <w:b w:val="0"/>
                <w:i/>
                <w:iCs/>
              </w:rPr>
            </w:pPr>
            <w:r>
              <w:rPr>
                <w:b w:val="0"/>
                <w:i/>
                <w:iCs/>
                <w:lang w:val="kk-KZ"/>
              </w:rPr>
              <w:t>Принципы препарирования зубов под вкладки, используемые инструменты, методы;</w:t>
            </w:r>
          </w:p>
          <w:p w14:paraId="3A63EE9E">
            <w:pPr>
              <w:pStyle w:val="92"/>
              <w:contextualSpacing/>
              <w:jc w:val="both"/>
              <w:rPr>
                <w:b w:val="0"/>
                <w:i/>
                <w:iCs/>
              </w:rPr>
            </w:pPr>
            <w:r>
              <w:rPr>
                <w:b w:val="0"/>
                <w:i/>
                <w:iCs/>
                <w:lang w:val="kk-KZ"/>
              </w:rPr>
              <w:t>Клиновидная ретенция вкладок, значимость;</w:t>
            </w:r>
          </w:p>
          <w:p w14:paraId="26C60721">
            <w:pPr>
              <w:pStyle w:val="92"/>
              <w:contextualSpacing/>
              <w:jc w:val="both"/>
              <w:rPr>
                <w:b w:val="0"/>
                <w:i/>
                <w:iCs/>
              </w:rPr>
            </w:pPr>
            <w:r>
              <w:rPr>
                <w:b w:val="0"/>
                <w:i/>
                <w:iCs/>
                <w:lang w:val="kk-KZ"/>
              </w:rPr>
              <w:t>Различие коронок от вкладок, преимущества, показания и противопоказания;</w:t>
            </w:r>
          </w:p>
          <w:p w14:paraId="14511524">
            <w:pPr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Препарирование зубов под виниры, используемые инструменты, методы. Оценка качества.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4661D">
            <w:pPr>
              <w:pStyle w:val="23"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Зубопротезная техника. 2-е изд., испр. и доп. Под ред. М.М. Расулова, Т.И. Ибрагимова, И.Ю. Лебеденко ГЭОТАР-Медиа</w:t>
            </w:r>
            <w:r>
              <w:rPr>
                <w:b w:val="0"/>
                <w:sz w:val="24"/>
                <w:szCs w:val="24"/>
                <w:lang w:val="ru-RU"/>
              </w:rPr>
              <w:t xml:space="preserve"> 2016г 53-56стр; 91-143 стр.</w:t>
            </w:r>
          </w:p>
          <w:p w14:paraId="3B6E227A">
            <w:pPr>
              <w:pStyle w:val="23"/>
              <w:jc w:val="both"/>
              <w:rPr>
                <w:sz w:val="24"/>
                <w:szCs w:val="24"/>
              </w:rPr>
            </w:pPr>
          </w:p>
          <w:p w14:paraId="6CCCED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E7C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688DD0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2394A61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на фантомах</w:t>
            </w:r>
          </w:p>
          <w:p w14:paraId="18B43D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Работа в альбомах</w:t>
            </w:r>
          </w:p>
          <w:p w14:paraId="55B6E1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Мини-конференция темы СРС</w:t>
            </w:r>
          </w:p>
        </w:tc>
      </w:tr>
      <w:tr w14:paraId="52549B6C">
        <w:tblPrEx>
          <w:tblLayout w:type="fixed"/>
        </w:tblPrEx>
        <w:trPr>
          <w:trHeight w:val="5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930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9170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Штифтовые конструкции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: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определение, показания и противопоказания к применению, классификация, этапы изготовления.</w:t>
            </w:r>
            <w:r>
              <w:rPr>
                <w:rFonts w:ascii="Times New Roman" w:hAnsi="Times New Roman" w:eastAsia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</w:rPr>
              <w:t>Принципы препарирования зубов под штифтовые конструкции.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416D0">
            <w:pPr>
              <w:pStyle w:val="92"/>
              <w:spacing w:after="0" w:afterAutospacing="0"/>
              <w:jc w:val="both"/>
              <w:rPr>
                <w:b w:val="0"/>
                <w:lang w:val="kk-KZ"/>
              </w:rPr>
            </w:pPr>
            <w:r>
              <w:rPr>
                <w:b w:val="0"/>
                <w:lang w:val="kk-KZ"/>
              </w:rPr>
              <w:t>Штифтовые зубы, понятие, описание, классификация, показания к применению; Составные элементы штифтовых зубов;</w:t>
            </w:r>
          </w:p>
          <w:p w14:paraId="306C044D">
            <w:pPr>
              <w:pStyle w:val="92"/>
              <w:spacing w:after="0" w:afterAutospacing="0"/>
              <w:contextualSpacing/>
              <w:jc w:val="both"/>
              <w:rPr>
                <w:b w:val="0"/>
                <w:lang w:val="kk-KZ"/>
              </w:rPr>
            </w:pPr>
            <w:r>
              <w:rPr>
                <w:b w:val="0"/>
                <w:lang w:val="kk-KZ"/>
              </w:rPr>
              <w:t>Материалы используемые при изготовлении штифтовых зубов;</w:t>
            </w:r>
          </w:p>
          <w:p w14:paraId="3AEDD68A">
            <w:pPr>
              <w:pStyle w:val="92"/>
              <w:spacing w:after="0" w:afterAutospacing="0"/>
              <w:contextualSpacing/>
              <w:jc w:val="both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lang w:val="kk-KZ"/>
              </w:rPr>
              <w:t>Требования полости зуба под штифтовую конструкцию;</w:t>
            </w:r>
          </w:p>
          <w:p w14:paraId="5C5B7AF1">
            <w:pPr>
              <w:pStyle w:val="92"/>
              <w:contextualSpacing/>
              <w:jc w:val="both"/>
              <w:rPr>
                <w:b w:val="0"/>
                <w:lang w:val="kk-KZ"/>
              </w:rPr>
            </w:pPr>
            <w:r>
              <w:rPr>
                <w:b w:val="0"/>
                <w:lang w:val="kk-KZ"/>
              </w:rPr>
              <w:t>Коронковая часть зуба, причины разрушения;</w:t>
            </w:r>
          </w:p>
          <w:p w14:paraId="3C885648">
            <w:pPr>
              <w:pStyle w:val="92"/>
              <w:contextualSpacing/>
              <w:jc w:val="both"/>
              <w:rPr>
                <w:b w:val="0"/>
                <w:lang w:val="kk-KZ"/>
              </w:rPr>
            </w:pPr>
            <w:r>
              <w:rPr>
                <w:b w:val="0"/>
                <w:lang w:val="kk-KZ"/>
              </w:rPr>
              <w:t>Штифтовые конструкции, виды, показания к применению;</w:t>
            </w:r>
          </w:p>
          <w:p w14:paraId="69E216C8">
            <w:pPr>
              <w:pStyle w:val="92"/>
              <w:contextualSpacing/>
              <w:jc w:val="both"/>
              <w:rPr>
                <w:b w:val="0"/>
                <w:lang w:val="kk-KZ"/>
              </w:rPr>
            </w:pPr>
          </w:p>
          <w:p w14:paraId="5562CB24">
            <w:pPr>
              <w:pStyle w:val="92"/>
              <w:contextualSpacing/>
              <w:jc w:val="both"/>
              <w:rPr>
                <w:b w:val="0"/>
                <w:i/>
                <w:iCs/>
                <w:lang w:val="kk-KZ"/>
              </w:rPr>
            </w:pPr>
            <w:r>
              <w:rPr>
                <w:b w:val="0"/>
                <w:i/>
                <w:iCs/>
                <w:lang w:val="kk-KZ"/>
              </w:rPr>
              <w:t>Препарирование коронковой части зуба под штифтовую конструкцию;</w:t>
            </w:r>
          </w:p>
          <w:p w14:paraId="4A180CC1">
            <w:pPr>
              <w:pStyle w:val="92"/>
              <w:contextualSpacing/>
              <w:jc w:val="both"/>
              <w:rPr>
                <w:b w:val="0"/>
                <w:i/>
                <w:iCs/>
                <w:lang w:val="kk-KZ"/>
              </w:rPr>
            </w:pPr>
            <w:r>
              <w:rPr>
                <w:b w:val="0"/>
                <w:i/>
                <w:iCs/>
                <w:lang w:val="kk-KZ"/>
              </w:rPr>
              <w:t>Инструменты для формирования полости корня зуба, виды, описание;</w:t>
            </w:r>
          </w:p>
          <w:p w14:paraId="17AE1870">
            <w:pPr>
              <w:pStyle w:val="92"/>
              <w:contextualSpacing/>
              <w:jc w:val="both"/>
              <w:rPr>
                <w:b w:val="0"/>
                <w:i/>
                <w:iCs/>
                <w:lang w:val="kk-KZ"/>
              </w:rPr>
            </w:pPr>
            <w:r>
              <w:rPr>
                <w:b w:val="0"/>
                <w:i/>
                <w:iCs/>
                <w:lang w:val="kk-KZ"/>
              </w:rPr>
              <w:t xml:space="preserve">Препарирование корня зуба под штифт, методы формирования; </w:t>
            </w:r>
          </w:p>
          <w:p w14:paraId="0CEC4FBE">
            <w:pPr>
              <w:pStyle w:val="92"/>
              <w:contextualSpacing/>
              <w:jc w:val="both"/>
              <w:rPr>
                <w:b w:val="0"/>
                <w:i/>
                <w:iCs/>
                <w:lang w:val="kk-KZ"/>
              </w:rPr>
            </w:pPr>
            <w:r>
              <w:rPr>
                <w:b w:val="0"/>
                <w:i/>
                <w:iCs/>
                <w:lang w:val="kk-KZ"/>
              </w:rPr>
              <w:t xml:space="preserve">Формировать дополнительную площадь в устье зуба, показания, методы; </w:t>
            </w:r>
          </w:p>
          <w:p w14:paraId="60BBD156">
            <w:pPr>
              <w:pStyle w:val="92"/>
              <w:contextualSpacing/>
              <w:jc w:val="both"/>
              <w:rPr>
                <w:b w:val="0"/>
                <w:i/>
                <w:iCs/>
                <w:lang w:val="kk-KZ"/>
              </w:rPr>
            </w:pPr>
            <w:r>
              <w:rPr>
                <w:b w:val="0"/>
                <w:i/>
                <w:iCs/>
                <w:lang w:val="kk-KZ"/>
              </w:rPr>
              <w:t>Основные методы применения штифтов: параллельные и не параллельные методы ввода;</w:t>
            </w:r>
          </w:p>
          <w:p w14:paraId="10A143E3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32"/>
                <w:szCs w:val="32"/>
                <w:lang w:val="kk-KZ"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Метод снятия слепка под штифтовый зуб.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28A96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</w:rPr>
              <w:t xml:space="preserve">1) Зубопротезная техника. 2-е изд.,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</w:rPr>
              <w:t>испр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</w:rPr>
              <w:t xml:space="preserve"> и доп. Под </w:t>
            </w:r>
          </w:p>
          <w:p w14:paraId="2ACB40D6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</w:rPr>
              <w:t xml:space="preserve">ред. М.М. Расулова, Т.И. Ибрагимова, И.Ю. </w:t>
            </w:r>
          </w:p>
          <w:p w14:paraId="528308E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</w:rPr>
              <w:t>Лебеденко ГЭОТАР-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</w:rPr>
              <w:t>Медиа.-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</w:rPr>
              <w:t xml:space="preserve"> 2016г. -384с. -244-251 </w:t>
            </w:r>
          </w:p>
          <w:p w14:paraId="07F8F7AF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</w:rPr>
              <w:t>стр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</w:rPr>
              <w:t xml:space="preserve"> ,270-277 стр. </w:t>
            </w:r>
          </w:p>
          <w:p w14:paraId="0E16DCB6">
            <w:pPr>
              <w:pStyle w:val="23"/>
              <w:jc w:val="both"/>
              <w:rPr>
                <w:b w:val="0"/>
                <w:sz w:val="22"/>
                <w:szCs w:val="22"/>
                <w:lang w:val="en-US"/>
              </w:rPr>
            </w:pPr>
          </w:p>
          <w:p w14:paraId="15B62605">
            <w:pPr>
              <w:rPr>
                <w:lang w:val="en-US" w:eastAsia="ru-RU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E2A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6ACF1C9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2689225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на фантомах</w:t>
            </w:r>
          </w:p>
          <w:p w14:paraId="75F6B7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Работа в альбомах</w:t>
            </w:r>
          </w:p>
          <w:p w14:paraId="07DD5D6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Мини-конференция темы СРС</w:t>
            </w:r>
          </w:p>
        </w:tc>
      </w:tr>
      <w:tr w14:paraId="19158A41">
        <w:tblPrEx>
          <w:tblLayout w:type="fixed"/>
        </w:tblPrEx>
        <w:trPr>
          <w:trHeight w:val="5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08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547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Искусственная коронка, понятие. Классификация искусственных коронок. Показания и противопоказания к изготовлению искусственной коронки. Методика одонтопрепарирования под пластмассовую коронку.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6F2F5">
            <w:pPr>
              <w:pStyle w:val="92"/>
              <w:contextualSpacing/>
              <w:jc w:val="both"/>
              <w:rPr>
                <w:b w:val="0"/>
              </w:rPr>
            </w:pPr>
            <w:r>
              <w:rPr>
                <w:b w:val="0"/>
              </w:rPr>
              <w:t>Искусственная коронка- пластмассовая, понятие ;</w:t>
            </w:r>
          </w:p>
          <w:p w14:paraId="346379B8">
            <w:pPr>
              <w:pStyle w:val="92"/>
              <w:contextualSpacing/>
              <w:jc w:val="both"/>
              <w:rPr>
                <w:b w:val="0"/>
              </w:rPr>
            </w:pPr>
            <w:r>
              <w:rPr>
                <w:b w:val="0"/>
              </w:rPr>
              <w:t>Классификации искусственных коронок: по назначению, конструктивным особенностям, методу изготовления, материалу;</w:t>
            </w:r>
          </w:p>
          <w:p w14:paraId="67416414">
            <w:pPr>
              <w:pStyle w:val="92"/>
              <w:contextualSpacing/>
              <w:jc w:val="both"/>
              <w:rPr>
                <w:b w:val="0"/>
              </w:rPr>
            </w:pPr>
            <w:r>
              <w:rPr>
                <w:b w:val="0"/>
              </w:rPr>
              <w:t>Показания и противопоказания к изготовлению искусственной пластмассовой коронки;</w:t>
            </w:r>
          </w:p>
          <w:p w14:paraId="2BD40425">
            <w:pPr>
              <w:pStyle w:val="92"/>
              <w:contextualSpacing/>
              <w:jc w:val="both"/>
              <w:rPr>
                <w:b w:val="0"/>
                <w:i/>
                <w:iCs/>
              </w:rPr>
            </w:pPr>
          </w:p>
          <w:p w14:paraId="458098CF">
            <w:pPr>
              <w:pStyle w:val="92"/>
              <w:contextualSpacing/>
              <w:jc w:val="both"/>
              <w:rPr>
                <w:b w:val="0"/>
                <w:i/>
                <w:iCs/>
              </w:rPr>
            </w:pPr>
            <w:r>
              <w:rPr>
                <w:b w:val="0"/>
                <w:i/>
                <w:iCs/>
              </w:rPr>
              <w:t>Общие принципы препарирования зуба под пластмассовую коронку;</w:t>
            </w:r>
          </w:p>
          <w:p w14:paraId="717328CB">
            <w:pPr>
              <w:pStyle w:val="92"/>
              <w:contextualSpacing/>
              <w:jc w:val="both"/>
              <w:rPr>
                <w:b w:val="0"/>
                <w:i/>
                <w:iCs/>
              </w:rPr>
            </w:pPr>
            <w:r>
              <w:rPr>
                <w:b w:val="0"/>
                <w:i/>
                <w:iCs/>
              </w:rPr>
              <w:t>Этапы препарирования зуба под пластмассовую коронку;</w:t>
            </w:r>
          </w:p>
          <w:p w14:paraId="69F0EDA7">
            <w:pPr>
              <w:pStyle w:val="92"/>
              <w:contextualSpacing/>
              <w:jc w:val="both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Особенности препарирования под различные виды пластмассовых коронок;</w:t>
            </w:r>
          </w:p>
          <w:p w14:paraId="551F87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i/>
                <w:iCs/>
              </w:rPr>
              <w:t>Контроль качества препарирования под пластмассовую коронку (на фантоме)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B899B">
            <w:pPr>
              <w:widowControl w:val="0"/>
              <w:shd w:val="clear" w:color="auto" w:fill="FFFFFF"/>
              <w:tabs>
                <w:tab w:val="left" w:pos="210"/>
                <w:tab w:val="left" w:pos="30000"/>
              </w:tabs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</w:rPr>
              <w:t>1.Ортопедическая стоматология : национальное руководство : в 2 т. / под ред. И.Ю. Лебеденко, С.Д. Арутюнова, А.Н. Ряховского. - 2-е изд., перераб. и доп. - Москва : ГЭОТАР-Медиа, 2022. - Т. 2. - 416 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27A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4467AF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58D316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на фантомах</w:t>
            </w:r>
          </w:p>
          <w:p w14:paraId="3501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Работа в альбомах</w:t>
            </w:r>
          </w:p>
          <w:p w14:paraId="452AE1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Мини-конференция темы СРС</w:t>
            </w:r>
          </w:p>
        </w:tc>
      </w:tr>
      <w:tr w14:paraId="17743619">
        <w:tblPrEx>
          <w:tblLayout w:type="fixed"/>
        </w:tblPrEx>
        <w:trPr>
          <w:trHeight w:val="5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F8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4C5DC">
            <w:pPr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Металлическая литая коронка. Применение, показания и противопоказания к изготовлению.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Методика одонтопрепарирования под литую металлическую коронку.</w:t>
            </w:r>
          </w:p>
          <w:p w14:paraId="43F9C9D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BA1CB6">
            <w:pPr>
              <w:pStyle w:val="94"/>
              <w:rPr>
                <w:rFonts w:ascii="Times New Roman" w:hAnsi="Times New Roman"/>
              </w:rPr>
            </w:pP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A9E65">
            <w:pPr>
              <w:pStyle w:val="92"/>
              <w:contextualSpacing/>
              <w:jc w:val="both"/>
              <w:rPr>
                <w:b w:val="0"/>
              </w:rPr>
            </w:pPr>
            <w:r>
              <w:rPr>
                <w:b w:val="0"/>
              </w:rPr>
              <w:t>Общее понятие металлической литой коронки;</w:t>
            </w:r>
          </w:p>
          <w:p w14:paraId="1E2B709F">
            <w:pPr>
              <w:pStyle w:val="92"/>
              <w:contextualSpacing/>
              <w:jc w:val="both"/>
              <w:rPr>
                <w:b w:val="0"/>
              </w:rPr>
            </w:pPr>
            <w:r>
              <w:rPr>
                <w:b w:val="0"/>
              </w:rPr>
              <w:t>Показания и противопоказания к изготовлению металлической, металлокерамической коронки;</w:t>
            </w:r>
          </w:p>
          <w:p w14:paraId="038C34C5">
            <w:pPr>
              <w:pStyle w:val="92"/>
              <w:contextualSpacing/>
              <w:jc w:val="both"/>
              <w:rPr>
                <w:b w:val="0"/>
              </w:rPr>
            </w:pPr>
            <w:r>
              <w:rPr>
                <w:b w:val="0"/>
              </w:rPr>
              <w:t>Понятие ретенции. Формирование правильного края препарирования для плотного прилегания коронки;</w:t>
            </w:r>
          </w:p>
          <w:p w14:paraId="783D5BF7">
            <w:pPr>
              <w:pStyle w:val="92"/>
              <w:jc w:val="both"/>
              <w:rPr>
                <w:b w:val="0"/>
              </w:rPr>
            </w:pPr>
          </w:p>
          <w:p w14:paraId="64FE1C99">
            <w:pPr>
              <w:pStyle w:val="92"/>
              <w:contextualSpacing/>
              <w:jc w:val="both"/>
              <w:rPr>
                <w:i/>
                <w:iCs/>
              </w:rPr>
            </w:pPr>
            <w:r>
              <w:rPr>
                <w:b w:val="0"/>
                <w:i/>
                <w:iCs/>
              </w:rPr>
              <w:t xml:space="preserve">Общие принципы препарирования зуба под </w:t>
            </w:r>
            <w:r>
              <w:rPr>
                <w:b w:val="0"/>
                <w:bCs w:val="0"/>
                <w:i/>
                <w:iCs/>
              </w:rPr>
              <w:t>металлическую литую коронку</w:t>
            </w:r>
            <w:r>
              <w:rPr>
                <w:i/>
                <w:iCs/>
              </w:rPr>
              <w:t>;</w:t>
            </w:r>
          </w:p>
          <w:p w14:paraId="039BFBD1">
            <w:pPr>
              <w:pStyle w:val="92"/>
              <w:contextualSpacing/>
              <w:jc w:val="both"/>
              <w:rPr>
                <w:i/>
                <w:iCs/>
              </w:rPr>
            </w:pPr>
            <w:r>
              <w:rPr>
                <w:b w:val="0"/>
                <w:i/>
                <w:iCs/>
              </w:rPr>
              <w:t xml:space="preserve">Этапы препарирования зуба </w:t>
            </w:r>
            <w:r>
              <w:rPr>
                <w:b w:val="0"/>
                <w:bCs w:val="0"/>
                <w:i/>
                <w:iCs/>
              </w:rPr>
              <w:t>металлические, металлокерамические коронки</w:t>
            </w:r>
            <w:r>
              <w:rPr>
                <w:i/>
                <w:iCs/>
              </w:rPr>
              <w:t>;</w:t>
            </w:r>
          </w:p>
          <w:p w14:paraId="1218396D">
            <w:pPr>
              <w:pStyle w:val="92"/>
              <w:contextualSpacing/>
              <w:jc w:val="both"/>
              <w:rPr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Особенности препарирования под металлические, металлокерамические коронки</w:t>
            </w:r>
            <w:r>
              <w:rPr>
                <w:i/>
                <w:iCs/>
              </w:rPr>
              <w:t>;</w:t>
            </w:r>
          </w:p>
          <w:p w14:paraId="465FBC6D">
            <w:pPr>
              <w:pStyle w:val="92"/>
              <w:contextualSpacing/>
              <w:jc w:val="both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Контроль качества препарирования.</w:t>
            </w:r>
          </w:p>
          <w:p w14:paraId="05EC545A">
            <w:pPr>
              <w:rPr>
                <w:lang w:eastAsia="ru-RU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CB931">
            <w:pPr>
              <w:widowControl w:val="0"/>
              <w:shd w:val="clear" w:color="auto" w:fill="FFFFFF"/>
              <w:tabs>
                <w:tab w:val="left" w:pos="210"/>
                <w:tab w:val="left" w:pos="3000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.Ортопедическая стоматология : национальное руководство : в 2 т. / под ред. И.Ю. Лебеденко, С.Д. Арутюнова, А.Н. Ряховского. - 2-е изд., перераб. и доп. - Москва : ГЭОТАР-Медиа, 2022. - Т. 2. - 416 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3EB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5F577C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3A54BA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на фантомах</w:t>
            </w:r>
          </w:p>
          <w:p w14:paraId="5F91F86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Работа в альбомах</w:t>
            </w:r>
          </w:p>
          <w:p w14:paraId="240964F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Мини-конференция темы СРС</w:t>
            </w:r>
          </w:p>
        </w:tc>
      </w:tr>
      <w:tr w14:paraId="76757271">
        <w:tblPrEx>
          <w:tblLayout w:type="fixed"/>
        </w:tblPrEx>
        <w:trPr>
          <w:trHeight w:val="5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A6A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3B371">
            <w:pPr>
              <w:pStyle w:val="94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lang w:val="kk-KZ"/>
              </w:rPr>
              <w:t xml:space="preserve">Металлокерамическая коронка. Применение, показания и противопоказания к изготовлению. </w:t>
            </w:r>
            <w:r>
              <w:rPr>
                <w:rFonts w:ascii="Times New Roman" w:hAnsi="Times New Roman" w:eastAsia="Times New Roman"/>
                <w:color w:val="000000"/>
              </w:rPr>
              <w:t xml:space="preserve">Методика </w:t>
            </w:r>
            <w:r>
              <w:rPr>
                <w:rFonts w:ascii="Times New Roman" w:hAnsi="Times New Roman" w:eastAsia="Times New Roman"/>
                <w:color w:val="000000"/>
              </w:rPr>
              <w:t xml:space="preserve">одонтопрепарирования под </w:t>
            </w:r>
            <w:r>
              <w:rPr>
                <w:rFonts w:ascii="Times New Roman" w:hAnsi="Times New Roman"/>
                <w:lang w:val="kk-KZ"/>
              </w:rPr>
              <w:t>металлокерамическая</w:t>
            </w:r>
            <w:r>
              <w:rPr>
                <w:rFonts w:ascii="Times New Roman" w:hAnsi="Times New Roman" w:eastAsia="Times New Roman"/>
                <w:color w:val="000000"/>
              </w:rPr>
              <w:t xml:space="preserve"> коронку.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12576">
            <w:pPr>
              <w:pStyle w:val="92"/>
              <w:contextualSpacing/>
              <w:jc w:val="both"/>
              <w:rPr>
                <w:b w:val="0"/>
              </w:rPr>
            </w:pPr>
            <w:r>
              <w:rPr>
                <w:b w:val="0"/>
              </w:rPr>
              <w:t>Общее понятие металлокерамической коронки;</w:t>
            </w:r>
          </w:p>
          <w:p w14:paraId="3D57016D">
            <w:pPr>
              <w:pStyle w:val="92"/>
              <w:contextualSpacing/>
              <w:jc w:val="both"/>
              <w:rPr>
                <w:b w:val="0"/>
              </w:rPr>
            </w:pPr>
            <w:r>
              <w:rPr>
                <w:b w:val="0"/>
              </w:rPr>
              <w:t>Показания и противопоказания к изготовлению металлокерамической коронки;</w:t>
            </w:r>
          </w:p>
          <w:p w14:paraId="4DDE791B">
            <w:pPr>
              <w:pStyle w:val="92"/>
              <w:contextualSpacing/>
              <w:jc w:val="both"/>
              <w:rPr>
                <w:b w:val="0"/>
              </w:rPr>
            </w:pPr>
            <w:r>
              <w:rPr>
                <w:b w:val="0"/>
              </w:rPr>
              <w:t>Понятие ретенции. Формирование правильного края препарирования для плотного прилегания коронки;</w:t>
            </w:r>
          </w:p>
          <w:p w14:paraId="6AD8D7B9">
            <w:pPr>
              <w:pStyle w:val="92"/>
              <w:jc w:val="both"/>
              <w:rPr>
                <w:b w:val="0"/>
              </w:rPr>
            </w:pPr>
          </w:p>
          <w:p w14:paraId="1BD8C906">
            <w:pPr>
              <w:pStyle w:val="92"/>
              <w:contextualSpacing/>
              <w:jc w:val="both"/>
              <w:rPr>
                <w:i/>
                <w:iCs/>
              </w:rPr>
            </w:pPr>
            <w:r>
              <w:rPr>
                <w:b w:val="0"/>
                <w:i/>
                <w:iCs/>
              </w:rPr>
              <w:t xml:space="preserve">Общие принципы препарирования зуба под </w:t>
            </w:r>
            <w:r>
              <w:rPr>
                <w:b w:val="0"/>
              </w:rPr>
              <w:t xml:space="preserve">металлокерамическую </w:t>
            </w:r>
            <w:r>
              <w:rPr>
                <w:b w:val="0"/>
                <w:bCs w:val="0"/>
                <w:i/>
                <w:iCs/>
              </w:rPr>
              <w:t>коронку</w:t>
            </w:r>
            <w:r>
              <w:rPr>
                <w:i/>
                <w:iCs/>
              </w:rPr>
              <w:t>;</w:t>
            </w:r>
          </w:p>
          <w:p w14:paraId="66A4A58C">
            <w:pPr>
              <w:pStyle w:val="92"/>
              <w:contextualSpacing/>
              <w:jc w:val="both"/>
              <w:rPr>
                <w:i/>
                <w:iCs/>
              </w:rPr>
            </w:pPr>
            <w:r>
              <w:rPr>
                <w:b w:val="0"/>
                <w:i/>
                <w:iCs/>
              </w:rPr>
              <w:t xml:space="preserve">Этапы препарирования зуба </w:t>
            </w:r>
            <w:r>
              <w:rPr>
                <w:b w:val="0"/>
                <w:bCs w:val="0"/>
                <w:i/>
                <w:iCs/>
              </w:rPr>
              <w:t>под металлокерамические коронки</w:t>
            </w:r>
            <w:r>
              <w:rPr>
                <w:i/>
                <w:iCs/>
              </w:rPr>
              <w:t>;</w:t>
            </w:r>
          </w:p>
          <w:p w14:paraId="556FD8CE">
            <w:pPr>
              <w:pStyle w:val="92"/>
              <w:contextualSpacing/>
              <w:jc w:val="both"/>
              <w:rPr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Особенности препарирования под металлокерамические коронки</w:t>
            </w:r>
            <w:r>
              <w:rPr>
                <w:i/>
                <w:iCs/>
              </w:rPr>
              <w:t>;</w:t>
            </w:r>
          </w:p>
          <w:p w14:paraId="3EDD34B9">
            <w:pPr>
              <w:pStyle w:val="92"/>
              <w:contextualSpacing/>
              <w:jc w:val="both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Контроль качества препарирования.</w:t>
            </w:r>
          </w:p>
          <w:p w14:paraId="6317F02F">
            <w:pPr>
              <w:spacing w:line="240" w:lineRule="auto"/>
              <w:rPr>
                <w:rStyle w:val="93"/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2CC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Пархоменов А.Н., Основы одонтопрепарирования, 2018 стр </w:t>
            </w:r>
          </w:p>
          <w:p w14:paraId="0AA96D4E">
            <w:pPr>
              <w:widowControl w:val="0"/>
              <w:shd w:val="clear" w:color="auto" w:fill="FFFFFF"/>
              <w:tabs>
                <w:tab w:val="left" w:pos="210"/>
                <w:tab w:val="left" w:pos="300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Шиллинбург, Якоби, Бракетт Основы препарирования зубов, Сша, 2006 стр </w:t>
            </w:r>
          </w:p>
          <w:p w14:paraId="7D4818A9">
            <w:pPr>
              <w:widowControl w:val="0"/>
              <w:shd w:val="clear" w:color="auto" w:fill="FFFFFF"/>
              <w:tabs>
                <w:tab w:val="left" w:pos="210"/>
                <w:tab w:val="left" w:pos="300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Зубопротезная техника. 2-е изд.,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испр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и доп. Под </w:t>
            </w:r>
          </w:p>
          <w:p w14:paraId="51E6F41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ред. М.М. Расулова, Т.И. Ибрагимова, И.Ю. </w:t>
            </w:r>
          </w:p>
          <w:p w14:paraId="1939A9C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Лебеденко ГЭОТАР-Медиа. -2016г. </w:t>
            </w:r>
            <w:r>
              <w:rPr>
                <w:rFonts w:ascii="TimesNewRomanPS-BoldMT" w:hAnsi="TimesNewRomanPS-BoldMT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384с. </w:t>
            </w:r>
          </w:p>
          <w:p w14:paraId="286617C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BF9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5D8B15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3BD69E1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на фантомах</w:t>
            </w:r>
          </w:p>
          <w:p w14:paraId="337CA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Работа в альбомах</w:t>
            </w:r>
          </w:p>
          <w:p w14:paraId="6FAA61C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Мини-конференция темы СРС</w:t>
            </w:r>
          </w:p>
        </w:tc>
      </w:tr>
      <w:tr w14:paraId="1C98D7DC">
        <w:tblPrEx>
          <w:tblLayout w:type="fixed"/>
        </w:tblPrEx>
        <w:trPr>
          <w:trHeight w:val="5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1F4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09A23">
            <w:pPr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препарирования при разных клинических случаях: мостовидный протез, частично – съемный протез, адгезивная фиксация.  </w:t>
            </w:r>
          </w:p>
          <w:p w14:paraId="4D0EB5BC">
            <w:pPr>
              <w:pStyle w:val="94"/>
              <w:rPr>
                <w:rFonts w:ascii="Times New Roman" w:hAnsi="Times New Roman"/>
              </w:rPr>
            </w:pP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BF362">
            <w:pPr>
              <w:pStyle w:val="92"/>
              <w:contextualSpacing/>
              <w:jc w:val="both"/>
              <w:rPr>
                <w:b w:val="0"/>
                <w:lang w:val="kk-KZ"/>
              </w:rPr>
            </w:pPr>
            <w:r>
              <w:rPr>
                <w:b w:val="0"/>
                <w:lang w:val="kk-KZ"/>
              </w:rPr>
              <w:t>Показания к применению мостовидного протеза;</w:t>
            </w:r>
          </w:p>
          <w:p w14:paraId="3844F7EE">
            <w:pPr>
              <w:pStyle w:val="92"/>
              <w:contextualSpacing/>
              <w:jc w:val="both"/>
              <w:rPr>
                <w:b w:val="0"/>
                <w:lang w:val="kk-KZ"/>
              </w:rPr>
            </w:pPr>
            <w:r>
              <w:rPr>
                <w:b w:val="0"/>
                <w:lang w:val="kk-KZ"/>
              </w:rPr>
              <w:t>Препарирование зубов под мостовидный протез, классический метод;</w:t>
            </w:r>
          </w:p>
          <w:p w14:paraId="48E82CB8">
            <w:pPr>
              <w:pStyle w:val="92"/>
              <w:contextualSpacing/>
              <w:jc w:val="both"/>
              <w:rPr>
                <w:b w:val="0"/>
                <w:lang w:val="kk-KZ"/>
              </w:rPr>
            </w:pPr>
            <w:r>
              <w:rPr>
                <w:b w:val="0"/>
                <w:lang w:val="kk-KZ"/>
              </w:rPr>
              <w:t>Цель дополнительной площади при изготовлении мостовидного протеза, цель,  метод;</w:t>
            </w:r>
          </w:p>
          <w:p w14:paraId="0E085EB8">
            <w:pPr>
              <w:pStyle w:val="92"/>
              <w:contextualSpacing/>
              <w:jc w:val="both"/>
              <w:rPr>
                <w:b w:val="0"/>
                <w:lang w:val="kk-KZ"/>
              </w:rPr>
            </w:pPr>
            <w:r>
              <w:rPr>
                <w:b w:val="0"/>
                <w:lang w:val="kk-KZ"/>
              </w:rPr>
              <w:t>Понятие частично-съемный протез, показания к применению;</w:t>
            </w:r>
          </w:p>
          <w:p w14:paraId="72268472">
            <w:pPr>
              <w:pStyle w:val="92"/>
              <w:contextualSpacing/>
              <w:jc w:val="both"/>
              <w:rPr>
                <w:b w:val="0"/>
                <w:lang w:val="kk-KZ"/>
              </w:rPr>
            </w:pPr>
            <w:r>
              <w:rPr>
                <w:b w:val="0"/>
                <w:lang w:val="kk-KZ"/>
              </w:rPr>
              <w:t>Препарирование зубов и метод при изготовлении частично-съемного протеза;</w:t>
            </w:r>
          </w:p>
          <w:p w14:paraId="4AB3EDD1">
            <w:pPr>
              <w:pStyle w:val="92"/>
              <w:contextualSpacing/>
              <w:jc w:val="both"/>
              <w:rPr>
                <w:b w:val="0"/>
                <w:lang w:val="kk-KZ"/>
              </w:rPr>
            </w:pPr>
            <w:r>
              <w:rPr>
                <w:b w:val="0"/>
                <w:lang w:val="kk-KZ"/>
              </w:rPr>
              <w:t>Особенности подготовки зубов под адгезивный протез;</w:t>
            </w:r>
          </w:p>
          <w:p w14:paraId="73B7540C">
            <w:pPr>
              <w:pStyle w:val="92"/>
              <w:contextualSpacing/>
              <w:jc w:val="both"/>
              <w:rPr>
                <w:b w:val="0"/>
                <w:lang w:val="kk-KZ"/>
              </w:rPr>
            </w:pPr>
            <w:r>
              <w:rPr>
                <w:b w:val="0"/>
                <w:lang w:val="kk-KZ"/>
              </w:rPr>
              <w:t>Ретракция десны. Материалы для ретракции десны.</w:t>
            </w:r>
          </w:p>
          <w:p w14:paraId="485ECD34">
            <w:pPr>
              <w:pStyle w:val="19"/>
              <w:tabs>
                <w:tab w:val="left" w:pos="1425"/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Препарирование зубов подметаллокерамический мостовидный протез (на фантоме). Оценка качества.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57E6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Пархоменов А.Н., Основы одонтопрепарирования, 2018 стр 23-15</w:t>
            </w:r>
          </w:p>
          <w:p w14:paraId="77F330E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С.Н. Кражан Обезболивание в стоматологии, 2014, стр 10-25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EEB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03F67F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227B146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на фантомах</w:t>
            </w:r>
          </w:p>
          <w:p w14:paraId="66C9BE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Работа в альбомах</w:t>
            </w:r>
          </w:p>
          <w:p w14:paraId="47A83F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Мини-конференция темы СРС</w:t>
            </w:r>
          </w:p>
        </w:tc>
      </w:tr>
      <w:tr w14:paraId="076C4BE1">
        <w:tblPrEx>
          <w:tblLayout w:type="fixed"/>
        </w:tblPrEx>
        <w:trPr>
          <w:trHeight w:val="5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6EB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30B99">
            <w:pPr>
              <w:pStyle w:val="94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</w:rPr>
              <w:t>Безметалловый мостовидный протез. Показания и противопоказания к применению безметаллового мостовидного протеза. Особенности препарирования безметаллового мостовидного протеза.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ABD94">
            <w:pPr>
              <w:pStyle w:val="92"/>
              <w:contextualSpacing/>
              <w:jc w:val="both"/>
              <w:rPr>
                <w:b w:val="0"/>
                <w:lang w:val="kk-KZ"/>
              </w:rPr>
            </w:pPr>
            <w:r>
              <w:rPr>
                <w:b w:val="0"/>
                <w:bCs w:val="0"/>
              </w:rPr>
              <w:t>Безметалловый мостовидный протез.</w:t>
            </w:r>
            <w:r>
              <w:t xml:space="preserve"> </w:t>
            </w:r>
            <w:r>
              <w:rPr>
                <w:b w:val="0"/>
                <w:lang w:val="kk-KZ"/>
              </w:rPr>
              <w:t>Показания, противопоказания к применению безметаллового мостовидного протеза;</w:t>
            </w:r>
          </w:p>
          <w:p w14:paraId="08E0C148">
            <w:pPr>
              <w:pStyle w:val="92"/>
              <w:contextualSpacing/>
              <w:jc w:val="both"/>
              <w:rPr>
                <w:b w:val="0"/>
                <w:lang w:val="kk-KZ"/>
              </w:rPr>
            </w:pPr>
            <w:r>
              <w:rPr>
                <w:b w:val="0"/>
                <w:lang w:val="kk-KZ"/>
              </w:rPr>
              <w:t xml:space="preserve">Методы </w:t>
            </w:r>
            <w:r>
              <w:rPr>
                <w:b w:val="0"/>
                <w:lang w:val="en-US"/>
              </w:rPr>
              <w:t>CAD</w:t>
            </w:r>
            <w:r>
              <w:rPr>
                <w:b w:val="0"/>
              </w:rPr>
              <w:t>/</w:t>
            </w:r>
            <w:r>
              <w:rPr>
                <w:b w:val="0"/>
                <w:lang w:val="en-US"/>
              </w:rPr>
              <w:t>CAM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lang w:val="kk-KZ"/>
              </w:rPr>
              <w:t xml:space="preserve">протезирования, планирования лечения, диагностика. </w:t>
            </w:r>
          </w:p>
          <w:p w14:paraId="4047AA16">
            <w:pPr>
              <w:pStyle w:val="92"/>
              <w:contextualSpacing/>
              <w:jc w:val="both"/>
              <w:rPr>
                <w:b w:val="0"/>
                <w:lang w:val="kk-KZ"/>
              </w:rPr>
            </w:pPr>
            <w:r>
              <w:rPr>
                <w:b w:val="0"/>
                <w:lang w:val="kk-KZ"/>
              </w:rPr>
              <w:t>Препарирование зубов под безметалловый мостовидный протез, классический метод, инновационный методы;</w:t>
            </w:r>
          </w:p>
          <w:p w14:paraId="2ECFD668">
            <w:pPr>
              <w:pStyle w:val="92"/>
              <w:contextualSpacing/>
              <w:jc w:val="both"/>
              <w:rPr>
                <w:b w:val="0"/>
                <w:lang w:val="kk-KZ"/>
              </w:rPr>
            </w:pPr>
          </w:p>
          <w:p w14:paraId="4E5E84FC">
            <w:pPr>
              <w:pStyle w:val="92"/>
              <w:contextualSpacing/>
              <w:jc w:val="both"/>
              <w:rPr>
                <w:b w:val="0"/>
                <w:i/>
                <w:iCs/>
                <w:lang w:val="kk-KZ"/>
              </w:rPr>
            </w:pPr>
            <w:r>
              <w:rPr>
                <w:b w:val="0"/>
                <w:i/>
                <w:iCs/>
                <w:lang w:val="kk-KZ"/>
              </w:rPr>
              <w:t>Препарирование зубов под безметалловый мостовидный протез.</w:t>
            </w:r>
          </w:p>
          <w:p w14:paraId="4D00BAA8">
            <w:pPr>
              <w:pStyle w:val="92"/>
              <w:contextualSpacing/>
              <w:jc w:val="both"/>
              <w:rPr>
                <w:rStyle w:val="93"/>
                <w:rFonts w:eastAsia="Times New Roman"/>
                <w:b w:val="0"/>
                <w:lang w:val="kk-KZ"/>
              </w:rPr>
            </w:pPr>
            <w:r>
              <w:rPr>
                <w:b w:val="0"/>
                <w:i/>
                <w:iCs/>
                <w:lang w:val="kk-KZ"/>
              </w:rPr>
              <w:t>Особенности подготовки зубов. Проверка качества. Двойной слепок.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86E03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</w:rPr>
              <w:t xml:space="preserve">1)Зубопротезная техника. 2-е изд.,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</w:rPr>
              <w:t>испр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</w:rPr>
              <w:t xml:space="preserve"> и доп. Под </w:t>
            </w:r>
          </w:p>
          <w:p w14:paraId="54E1287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</w:rPr>
              <w:t xml:space="preserve">ред. М.М. Расулова, Т.И. Ибрагимова, И.Ю. </w:t>
            </w:r>
          </w:p>
          <w:p w14:paraId="5CDAC3C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</w:rPr>
              <w:t xml:space="preserve">Лебеденко ГЭОТАР-Медиа. -2016г. </w:t>
            </w:r>
            <w:r>
              <w:rPr>
                <w:rFonts w:ascii="TimesNewRomanPS-BoldMT" w:hAnsi="TimesNewRomanPS-BoldMT" w:eastAsia="Times New Roman" w:cs="Times New Roman"/>
                <w:b/>
                <w:bCs/>
                <w:color w:val="000000"/>
                <w:kern w:val="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</w:rPr>
              <w:t xml:space="preserve">384с. -66стр; </w:t>
            </w:r>
          </w:p>
          <w:p w14:paraId="4F95CC56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</w:rPr>
              <w:t xml:space="preserve">245-270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</w:rPr>
              <w:t>стр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</w:rPr>
              <w:t xml:space="preserve">; 298стр. </w:t>
            </w:r>
          </w:p>
          <w:p w14:paraId="3005A336">
            <w:pPr>
              <w:widowControl w:val="0"/>
              <w:shd w:val="clear" w:color="auto" w:fill="FFFFFF"/>
              <w:tabs>
                <w:tab w:val="left" w:pos="210"/>
                <w:tab w:val="left" w:pos="30000"/>
              </w:tabs>
              <w:jc w:val="both"/>
              <w:rPr>
                <w:rStyle w:val="93"/>
                <w:rFonts w:ascii="Times New Roman" w:hAnsi="Times New Roman" w:eastAsia="Times New Roman" w:cs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3A7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59F334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6239FF6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на фантомах</w:t>
            </w:r>
          </w:p>
          <w:p w14:paraId="660747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Работа в альбомах</w:t>
            </w:r>
          </w:p>
          <w:p w14:paraId="635322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Мини-конференция темы СРС</w:t>
            </w:r>
          </w:p>
        </w:tc>
      </w:tr>
      <w:tr w14:paraId="2B7C6DF8">
        <w:tblPrEx>
          <w:tblLayout w:type="fixed"/>
        </w:tblPrEx>
        <w:trPr>
          <w:trHeight w:val="5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AD1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4EC6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Рубежный контроль 2</w:t>
            </w:r>
          </w:p>
          <w:p w14:paraId="76C24C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B56B8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Суммативное оценивание:</w:t>
            </w:r>
          </w:p>
          <w:p w14:paraId="1ACA8F30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этапа:</w:t>
            </w:r>
          </w:p>
          <w:p w14:paraId="67E3DCB5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тестирование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</w:t>
            </w:r>
          </w:p>
          <w:p w14:paraId="0C9AD8D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этап – прием практических навыков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- 60%</w:t>
            </w:r>
          </w:p>
        </w:tc>
      </w:tr>
    </w:tbl>
    <w:p w14:paraId="1E86CD5F">
      <w:pPr>
        <w:spacing w:after="0" w:line="240" w:lineRule="auto"/>
        <w:contextualSpacing/>
        <w:jc w:val="center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ru-RU"/>
        </w:rPr>
      </w:pPr>
    </w:p>
    <w:p w14:paraId="34817101">
      <w:pPr>
        <w:spacing w:after="0" w:line="240" w:lineRule="auto"/>
        <w:contextualSpacing/>
        <w:jc w:val="center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ru-RU"/>
        </w:rPr>
      </w:pPr>
    </w:p>
    <w:p w14:paraId="64D915BE">
      <w:pPr>
        <w:spacing w:after="0" w:line="240" w:lineRule="auto"/>
        <w:contextualSpacing/>
        <w:jc w:val="center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ru-RU"/>
        </w:rPr>
      </w:pPr>
    </w:p>
    <w:p w14:paraId="708DA02E">
      <w:pPr>
        <w:spacing w:after="0" w:line="240" w:lineRule="auto"/>
        <w:jc w:val="center"/>
        <w:rPr>
          <w:rStyle w:val="93"/>
          <w:rFonts w:ascii="Times New Roman" w:hAnsi="Times New Roman" w:eastAsia="Times New Roman" w:cs="Times New Roman"/>
          <w:b/>
          <w:bCs/>
          <w:kern w:val="0"/>
          <w:sz w:val="24"/>
          <w:szCs w:val="24"/>
        </w:rPr>
      </w:pPr>
    </w:p>
    <w:tbl>
      <w:tblPr>
        <w:tblStyle w:val="30"/>
        <w:tblW w:w="0" w:type="auto"/>
        <w:tblInd w:w="16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7"/>
        <w:gridCol w:w="4462"/>
      </w:tblGrid>
      <w:tr w14:paraId="71EF099F">
        <w:tblPrEx>
          <w:tblLayout w:type="fixed"/>
        </w:tblPrEx>
        <w:trPr>
          <w:trHeight w:val="487" w:hRule="atLeast"/>
        </w:trPr>
        <w:tc>
          <w:tcPr>
            <w:tcW w:w="6737" w:type="dxa"/>
          </w:tcPr>
          <w:p w14:paraId="61A2925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Темы для СРС</w:t>
            </w:r>
          </w:p>
        </w:tc>
        <w:tc>
          <w:tcPr>
            <w:tcW w:w="4462" w:type="dxa"/>
          </w:tcPr>
          <w:p w14:paraId="34D53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выполнения </w:t>
            </w:r>
          </w:p>
        </w:tc>
      </w:tr>
      <w:tr w14:paraId="61971FF4">
        <w:tblPrEx>
          <w:tblLayout w:type="fixed"/>
        </w:tblPrEx>
        <w:trPr>
          <w:trHeight w:val="1459" w:hRule="atLeast"/>
        </w:trPr>
        <w:tc>
          <w:tcPr>
            <w:tcW w:w="6737" w:type="dxa"/>
            <w:shd w:val="clear" w:color="auto" w:fill="DBE5F1" w:themeFill="accent1" w:themeFillTint="33"/>
          </w:tcPr>
          <w:p w14:paraId="7A51093A">
            <w:pPr>
              <w:pStyle w:val="32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раздела одонтопрепарирование. Цель, методы, виды несъемных конструкций.</w:t>
            </w:r>
          </w:p>
          <w:p w14:paraId="11DBE8A4">
            <w:pPr>
              <w:pStyle w:val="32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 и описать внутриротовые параллелометры, применяемые при препарировании зубов. </w:t>
            </w:r>
          </w:p>
          <w:p w14:paraId="3C7884B7">
            <w:pPr>
              <w:pStyle w:val="32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методы одонтопрепарирования</w:t>
            </w:r>
          </w:p>
        </w:tc>
        <w:tc>
          <w:tcPr>
            <w:tcW w:w="4462" w:type="dxa"/>
            <w:shd w:val="clear" w:color="auto" w:fill="DBE5F1" w:themeFill="accent1" w:themeFillTint="33"/>
          </w:tcPr>
          <w:p w14:paraId="76882F9A">
            <w:pPr>
              <w:pStyle w:val="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1 рубежному контролю – 9 занятие</w:t>
            </w:r>
          </w:p>
        </w:tc>
      </w:tr>
      <w:tr w14:paraId="12B105EC">
        <w:tblPrEx>
          <w:tblLayout w:type="fixed"/>
        </w:tblPrEx>
        <w:trPr>
          <w:trHeight w:val="497" w:hRule="atLeast"/>
        </w:trPr>
        <w:tc>
          <w:tcPr>
            <w:tcW w:w="6737" w:type="dxa"/>
            <w:shd w:val="clear" w:color="auto" w:fill="F2DBDB" w:themeFill="accent2" w:themeFillTint="33"/>
          </w:tcPr>
          <w:p w14:paraId="7DB1BAF7">
            <w:pPr>
              <w:pStyle w:val="32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навыки для успешного выполнения препарирования зубов на фантоме (предусмотрен один из видов несъемной конструкции для каждого студента)</w:t>
            </w:r>
          </w:p>
        </w:tc>
        <w:tc>
          <w:tcPr>
            <w:tcW w:w="4462" w:type="dxa"/>
            <w:vMerge w:val="restart"/>
            <w:shd w:val="clear" w:color="auto" w:fill="F2DBDB" w:themeFill="accent2" w:themeFillTint="33"/>
          </w:tcPr>
          <w:p w14:paraId="265E8214">
            <w:pPr>
              <w:pStyle w:val="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 рубежному контролю -  18 занятие</w:t>
            </w:r>
          </w:p>
        </w:tc>
      </w:tr>
      <w:tr w14:paraId="49598F71">
        <w:tblPrEx>
          <w:tblLayout w:type="fixed"/>
        </w:tblPrEx>
        <w:trPr>
          <w:trHeight w:val="497" w:hRule="atLeast"/>
        </w:trPr>
        <w:tc>
          <w:tcPr>
            <w:tcW w:w="6737" w:type="dxa"/>
            <w:shd w:val="clear" w:color="auto" w:fill="F2DBDB" w:themeFill="accent2" w:themeFillTint="33"/>
          </w:tcPr>
          <w:p w14:paraId="2C3CDB3E">
            <w:pPr>
              <w:pStyle w:val="32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Ортопедические боры, полиры, финиры.  </w:t>
            </w:r>
          </w:p>
        </w:tc>
        <w:tc>
          <w:tcPr>
            <w:tcW w:w="4462" w:type="dxa"/>
            <w:vMerge w:val="continue"/>
            <w:shd w:val="clear" w:color="auto" w:fill="F2DBDB" w:themeFill="accent2" w:themeFillTint="33"/>
          </w:tcPr>
          <w:p w14:paraId="35B3AF51">
            <w:pPr>
              <w:pStyle w:val="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2C751F">
      <w:pPr>
        <w:spacing w:after="0" w:line="240" w:lineRule="auto"/>
        <w:jc w:val="center"/>
        <w:rPr>
          <w:rStyle w:val="93"/>
          <w:rFonts w:ascii="Times New Roman" w:hAnsi="Times New Roman" w:eastAsia="Times New Roman" w:cs="Times New Roman"/>
          <w:b/>
          <w:bCs/>
          <w:kern w:val="0"/>
          <w:sz w:val="24"/>
          <w:szCs w:val="24"/>
        </w:rPr>
      </w:pPr>
    </w:p>
    <w:p w14:paraId="1EBFEBF1">
      <w:pPr>
        <w:spacing w:after="0" w:line="240" w:lineRule="auto"/>
        <w:jc w:val="center"/>
        <w:rPr>
          <w:rStyle w:val="93"/>
          <w:rFonts w:ascii="Times New Roman" w:hAnsi="Times New Roman" w:eastAsia="Times New Roman" w:cs="Times New Roman"/>
          <w:b/>
          <w:bCs/>
          <w:kern w:val="0"/>
          <w:sz w:val="24"/>
          <w:szCs w:val="24"/>
        </w:rPr>
      </w:pPr>
    </w:p>
    <w:p w14:paraId="0446F7BB">
      <w:pPr>
        <w:spacing w:after="0" w:line="240" w:lineRule="auto"/>
        <w:jc w:val="center"/>
        <w:rPr>
          <w:rStyle w:val="93"/>
          <w:rFonts w:ascii="Times New Roman" w:hAnsi="Times New Roman" w:eastAsia="Times New Roman" w:cs="Times New Roman"/>
          <w:b/>
          <w:bCs/>
          <w:kern w:val="0"/>
          <w:sz w:val="24"/>
          <w:szCs w:val="24"/>
        </w:rPr>
      </w:pPr>
    </w:p>
    <w:p w14:paraId="772406D1">
      <w:pPr>
        <w:spacing w:after="0" w:line="240" w:lineRule="auto"/>
        <w:contextualSpacing/>
        <w:jc w:val="center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ru-RU"/>
        </w:rPr>
      </w:pPr>
    </w:p>
    <w:p w14:paraId="492D52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 оформления СРС</w:t>
      </w:r>
    </w:p>
    <w:p w14:paraId="6AB1340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2B25EE0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Оформление обзора литературы, библиографического поиска: </w:t>
      </w:r>
    </w:p>
    <w:p w14:paraId="692A25B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Должен быть оформлен в печатном виде, объемом не мене 6-8 страниц, таблицы  (шрифт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Times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New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Roman</w:t>
      </w:r>
      <w:r>
        <w:rPr>
          <w:rFonts w:ascii="Times New Roman" w:hAnsi="Times New Roman" w:cs="Times New Roman"/>
          <w:b/>
          <w:i/>
          <w:sz w:val="24"/>
          <w:szCs w:val="24"/>
        </w:rPr>
        <w:t>, кегль 14, через 1 интервал)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</w:p>
    <w:p w14:paraId="10F5B1C7">
      <w:pPr>
        <w:pStyle w:val="32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Титульный лист (организация, название обзора прописными буквами, ФИО исполнителя, курс, группа,  ФИО преподавателя)</w:t>
      </w:r>
    </w:p>
    <w:p w14:paraId="3CB1E008">
      <w:pPr>
        <w:pStyle w:val="32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Содержание (разделы обзора).</w:t>
      </w:r>
    </w:p>
    <w:p w14:paraId="0EEC6A5A">
      <w:pPr>
        <w:pStyle w:val="32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Введение (цель и задачи, актуальность). </w:t>
      </w:r>
    </w:p>
    <w:p w14:paraId="1EB8B133">
      <w:pPr>
        <w:pStyle w:val="32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Основная часть (раскрытие каждой изучаемой проблемы по данным литературы с указанием в квадратных скобках источника литературы); </w:t>
      </w:r>
    </w:p>
    <w:p w14:paraId="2E72B557">
      <w:pPr>
        <w:pStyle w:val="32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Заключение (информация  реферата суммируется, делаются выводы )   </w:t>
      </w:r>
    </w:p>
    <w:p w14:paraId="01A38CD9">
      <w:pPr>
        <w:pStyle w:val="32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Список литературы с указанием ФИО авторов, полного названия источника, года издания, количества страниц </w:t>
      </w:r>
    </w:p>
    <w:p w14:paraId="7A5F03D2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Структура мультимедийной  презентации:</w:t>
      </w:r>
    </w:p>
    <w:p w14:paraId="2A2288D3">
      <w:pPr>
        <w:pStyle w:val="32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09E7DD7F">
      <w:pPr>
        <w:pStyle w:val="32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Презентация  по творческой работе должна быть представлена в программе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PowerPoint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 не менее 25 слайдов, текстовые слайды не должны содержать более 8-10 строк, шрифт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Verdana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1F29189F">
      <w:pPr>
        <w:pStyle w:val="32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Титульный лист (организация,  тема презентации, ФИО исполнителя, курс, группа,  ФИО преподавателя)</w:t>
      </w:r>
    </w:p>
    <w:p w14:paraId="06A24A2E">
      <w:pPr>
        <w:pStyle w:val="32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Введение (обобщенная актуальность темы, цели и задачи презентации)</w:t>
      </w:r>
    </w:p>
    <w:p w14:paraId="1B0485F4">
      <w:pPr>
        <w:pStyle w:val="32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Основная часть: в данную  часть презентации  включаются все таблицы, схемы, графики, рисунки, отражающие суть  проблемы. Приветствуется включение видеобзоров, видеозаписей, сделанных самостоятельно</w:t>
      </w:r>
    </w:p>
    <w:p w14:paraId="1793A0CF">
      <w:pPr>
        <w:pStyle w:val="32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Заключение (суммируются данные презентации и делаются выводы, которые соответствуют цели и задачам презентации)</w:t>
      </w:r>
    </w:p>
    <w:p w14:paraId="158CDD66">
      <w:pPr>
        <w:pStyle w:val="32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Список использованной  литературы с указанием ФИО автора, полного названия источника, год издания, количество страниц (не менее 8-10 источников</w:t>
      </w:r>
    </w:p>
    <w:p w14:paraId="58164E5F">
      <w:pPr>
        <w:widowControl w:val="0"/>
        <w:autoSpaceDE w:val="0"/>
        <w:autoSpaceDN w:val="0"/>
        <w:adjustRightInd w:val="0"/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C974D1">
      <w:pPr>
        <w:widowControl w:val="0"/>
        <w:autoSpaceDE w:val="0"/>
        <w:autoSpaceDN w:val="0"/>
        <w:adjustRightInd w:val="0"/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ОЦЕНКИ УСТНОГО ОТВЕТА СТУДЕНТА</w:t>
      </w:r>
    </w:p>
    <w:p w14:paraId="4D935BC1">
      <w:pPr>
        <w:widowControl w:val="0"/>
        <w:autoSpaceDE w:val="0"/>
        <w:autoSpaceDN w:val="0"/>
        <w:adjustRightInd w:val="0"/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1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1"/>
        <w:gridCol w:w="1276"/>
        <w:gridCol w:w="2831"/>
        <w:gridCol w:w="1701"/>
      </w:tblGrid>
      <w:tr w14:paraId="46376E01">
        <w:tblPrEx>
          <w:tblLayout w:type="fixed"/>
        </w:tblPrEx>
        <w:tc>
          <w:tcPr>
            <w:tcW w:w="8221" w:type="dxa"/>
          </w:tcPr>
          <w:p w14:paraId="2933C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2F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ответа</w:t>
            </w:r>
          </w:p>
        </w:tc>
        <w:tc>
          <w:tcPr>
            <w:tcW w:w="1276" w:type="dxa"/>
          </w:tcPr>
          <w:p w14:paraId="5CE37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в БРС</w:t>
            </w:r>
          </w:p>
        </w:tc>
        <w:tc>
          <w:tcPr>
            <w:tcW w:w="2831" w:type="dxa"/>
          </w:tcPr>
          <w:p w14:paraId="1D033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сформирован-ности компетенцнй по дисциплине</w:t>
            </w:r>
          </w:p>
        </w:tc>
        <w:tc>
          <w:tcPr>
            <w:tcW w:w="1701" w:type="dxa"/>
          </w:tcPr>
          <w:p w14:paraId="1F1365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ЕСТS</w:t>
            </w:r>
          </w:p>
        </w:tc>
      </w:tr>
      <w:tr w14:paraId="35A19C44">
        <w:tblPrEx>
          <w:tblLayout w:type="fixed"/>
        </w:tblPrEx>
        <w:tc>
          <w:tcPr>
            <w:tcW w:w="8221" w:type="dxa"/>
            <w:shd w:val="clear" w:color="auto" w:fill="FDE9D9" w:themeFill="accent6" w:themeFillTint="33"/>
          </w:tcPr>
          <w:p w14:paraId="5784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полный, развернутый ответ на поставленный вопрос, показана совокупность осознанных знаний об объекте, проявляющаяся в свободном оперировании понятиями, умении выделить существенные и несущественные его признаки, причинно-следственные связи. Знание об объекте демонстрируется на фоне понимания его в системе данной науки и междисциплинарных связей. Ответ формулируется в терминах науки, изложен литературным языком, логичен, доказателен, демонстрирует авторскую позицию  студента. В полной мере овладел компетенциями</w:t>
            </w:r>
          </w:p>
          <w:p w14:paraId="7F409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6C915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96-100</w:t>
            </w:r>
          </w:p>
        </w:tc>
        <w:tc>
          <w:tcPr>
            <w:tcW w:w="2831" w:type="dxa"/>
            <w:shd w:val="clear" w:color="auto" w:fill="FDE9D9" w:themeFill="accent6" w:themeFillTint="33"/>
          </w:tcPr>
          <w:p w14:paraId="1F197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FADB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А+</w:t>
            </w:r>
          </w:p>
        </w:tc>
      </w:tr>
      <w:tr w14:paraId="4677F65E">
        <w:tblPrEx>
          <w:tblLayout w:type="fixed"/>
        </w:tblPrEx>
        <w:tc>
          <w:tcPr>
            <w:tcW w:w="8221" w:type="dxa"/>
            <w:shd w:val="clear" w:color="auto" w:fill="FDE9D9" w:themeFill="accent6" w:themeFillTint="33"/>
          </w:tcPr>
          <w:p w14:paraId="13F4B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C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полный, развернутый ответ на поставленный вопрос, показана совокупность осознанных знаний об объекте, проявляющаяся в свободном оперировании понятиями, умении выделить существенные и несущественные его признаки, причинно-следственные связи. Знание об объекте демонстрируется на фоне понимания его в системе данной науки и междисциплинарных связей. Уместно использована терминология в ответе, изложен литературным языком, логичен, доказателен, демонстрирует авторскую позицию студента. В полной мере овладел компетенциями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0AB0D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90-95</w:t>
            </w:r>
          </w:p>
        </w:tc>
        <w:tc>
          <w:tcPr>
            <w:tcW w:w="2831" w:type="dxa"/>
            <w:shd w:val="clear" w:color="auto" w:fill="FDE9D9" w:themeFill="accent6" w:themeFillTint="33"/>
          </w:tcPr>
          <w:p w14:paraId="3C3AB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4053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14:paraId="703B30E9">
        <w:tblPrEx>
          <w:tblLayout w:type="fixed"/>
        </w:tblPrEx>
        <w:tc>
          <w:tcPr>
            <w:tcW w:w="8221" w:type="dxa"/>
            <w:shd w:val="clear" w:color="auto" w:fill="EAF1DD" w:themeFill="accent3" w:themeFillTint="33"/>
          </w:tcPr>
          <w:p w14:paraId="03334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полный, развернутый ответ на поставленный вопрос,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с использованием терминологии. В ответе допущены недочеты, исправленные студентом с помощью преподавателя. В полной мере овладел компетенциями.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60C84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76-89</w:t>
            </w:r>
          </w:p>
        </w:tc>
        <w:tc>
          <w:tcPr>
            <w:tcW w:w="2831" w:type="dxa"/>
            <w:shd w:val="clear" w:color="auto" w:fill="EAF1DD" w:themeFill="accent3" w:themeFillTint="33"/>
          </w:tcPr>
          <w:p w14:paraId="7E24F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14:paraId="6B49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14:paraId="4FF90C5A">
        <w:tblPrEx>
          <w:tblLayout w:type="fixed"/>
        </w:tblPrEx>
        <w:tc>
          <w:tcPr>
            <w:tcW w:w="8221" w:type="dxa"/>
            <w:shd w:val="clear" w:color="auto" w:fill="E5DFEC" w:themeFill="accent4" w:themeFillTint="33"/>
          </w:tcPr>
          <w:p w14:paraId="29D0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недостаточно полный и последовательный ответ на поставленный вопрос, но при этом показано умение выделить существенные и несущественные признаки и причинно-следственные связи. Ответ логичен, изложен с использованием терминологии по теме. Могут быть допущены 1-2 ошибки в определении основных понятий, которые  студент затрудняется исправить самостоятельно. Слабо овладел компетенциями.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37BE9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66-74</w:t>
            </w:r>
          </w:p>
        </w:tc>
        <w:tc>
          <w:tcPr>
            <w:tcW w:w="2831" w:type="dxa"/>
            <w:shd w:val="clear" w:color="auto" w:fill="E5DFEC" w:themeFill="accent4" w:themeFillTint="33"/>
          </w:tcPr>
          <w:p w14:paraId="2619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14:paraId="36009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14:paraId="44E8DF8C">
        <w:tblPrEx>
          <w:tblLayout w:type="fixed"/>
        </w:tblPrEx>
        <w:tc>
          <w:tcPr>
            <w:tcW w:w="8221" w:type="dxa"/>
            <w:shd w:val="clear" w:color="auto" w:fill="F2DBDB" w:themeFill="accent2" w:themeFillTint="33"/>
          </w:tcPr>
          <w:p w14:paraId="205BC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неполный ответ, логика и последовательность изложения имеют существенные нарушения. Допущены грубые ошибки при определении сущности раскрываемых понятий, теорий, явлений, вследствие непонимания студентом их существенных и несущественных признаков и связей. В ответе отсутствуют выводы. Слабо овладел компетенциями.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14:paraId="7B6C6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60-65</w:t>
            </w:r>
          </w:p>
        </w:tc>
        <w:tc>
          <w:tcPr>
            <w:tcW w:w="2831" w:type="dxa"/>
            <w:shd w:val="clear" w:color="auto" w:fill="F2DBDB" w:themeFill="accent2" w:themeFillTint="33"/>
          </w:tcPr>
          <w:p w14:paraId="08902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Крайне низкий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1E55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14:paraId="6B5FB61E">
        <w:tblPrEx>
          <w:tblLayout w:type="fixed"/>
        </w:tblPrEx>
        <w:tc>
          <w:tcPr>
            <w:tcW w:w="8221" w:type="dxa"/>
            <w:shd w:val="clear" w:color="auto" w:fill="F1F1F1" w:themeFill="background1" w:themeFillShade="F2"/>
          </w:tcPr>
          <w:p w14:paraId="34D4D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Студент не осознает связь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 поставленный вопрос, но и на другие  вопросы дисциплины. Компетенции не сформированы.</w:t>
            </w:r>
          </w:p>
        </w:tc>
        <w:tc>
          <w:tcPr>
            <w:tcW w:w="1276" w:type="dxa"/>
            <w:shd w:val="clear" w:color="auto" w:fill="F1F1F1" w:themeFill="background1" w:themeFillShade="F2"/>
          </w:tcPr>
          <w:p w14:paraId="64CB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2831" w:type="dxa"/>
            <w:shd w:val="clear" w:color="auto" w:fill="F1F1F1" w:themeFill="background1" w:themeFillShade="F2"/>
          </w:tcPr>
          <w:p w14:paraId="63A4F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сформированы</w:t>
            </w:r>
          </w:p>
        </w:tc>
        <w:tc>
          <w:tcPr>
            <w:tcW w:w="1701" w:type="dxa"/>
            <w:shd w:val="clear" w:color="auto" w:fill="F1F1F1" w:themeFill="background1" w:themeFillShade="F2"/>
          </w:tcPr>
          <w:p w14:paraId="4A1D9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</w:tbl>
    <w:p w14:paraId="51DA825A">
      <w:pPr>
        <w:spacing w:after="0" w:line="240" w:lineRule="auto"/>
        <w:jc w:val="center"/>
        <w:rPr>
          <w:rStyle w:val="93"/>
          <w:rFonts w:ascii="Times New Roman" w:hAnsi="Times New Roman" w:eastAsia="Times New Roman" w:cs="Times New Roman"/>
          <w:b/>
          <w:bCs/>
          <w:kern w:val="0"/>
          <w:sz w:val="24"/>
          <w:szCs w:val="24"/>
        </w:rPr>
      </w:pPr>
    </w:p>
    <w:p w14:paraId="3C26763D">
      <w:pPr>
        <w:spacing w:after="0" w:line="240" w:lineRule="auto"/>
        <w:contextualSpacing/>
        <w:jc w:val="center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ru-RU"/>
        </w:rPr>
      </w:pPr>
    </w:p>
    <w:p w14:paraId="2A92D4CF">
      <w:pPr>
        <w:spacing w:after="0" w:line="240" w:lineRule="auto"/>
        <w:contextualSpacing/>
        <w:jc w:val="center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ru-RU"/>
        </w:rPr>
        <w:t>Team based learning – TBL</w:t>
      </w:r>
    </w:p>
    <w:p w14:paraId="5DFACA16">
      <w:pPr>
        <w:spacing w:after="0" w:line="240" w:lineRule="auto"/>
        <w:contextualSpacing/>
        <w:jc w:val="center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ru-RU"/>
        </w:rPr>
      </w:pPr>
    </w:p>
    <w:tbl>
      <w:tblPr>
        <w:tblStyle w:val="30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3"/>
        <w:gridCol w:w="937"/>
      </w:tblGrid>
      <w:tr w14:paraId="7C6D2745">
        <w:tblPrEx>
          <w:tblLayout w:type="fixed"/>
        </w:tblPrEx>
        <w:trPr>
          <w:jc w:val="center"/>
        </w:trPr>
        <w:tc>
          <w:tcPr>
            <w:tcW w:w="10413" w:type="dxa"/>
          </w:tcPr>
          <w:p w14:paraId="7927935E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937" w:type="dxa"/>
          </w:tcPr>
          <w:p w14:paraId="7E4D7422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  <w:t>%</w:t>
            </w:r>
          </w:p>
        </w:tc>
      </w:tr>
      <w:tr w14:paraId="7248AA8D">
        <w:tblPrEx>
          <w:tblLayout w:type="fixed"/>
        </w:tblPrEx>
        <w:trPr>
          <w:jc w:val="center"/>
        </w:trPr>
        <w:tc>
          <w:tcPr>
            <w:tcW w:w="10413" w:type="dxa"/>
          </w:tcPr>
          <w:p w14:paraId="02888A11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Индивидуальный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  <w:t xml:space="preserve"> -- (IRAT)</w:t>
            </w:r>
          </w:p>
        </w:tc>
        <w:tc>
          <w:tcPr>
            <w:tcW w:w="937" w:type="dxa"/>
          </w:tcPr>
          <w:p w14:paraId="4B25555D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30</w:t>
            </w:r>
          </w:p>
        </w:tc>
      </w:tr>
      <w:tr w14:paraId="33EA3CF5">
        <w:tblPrEx>
          <w:tblLayout w:type="fixed"/>
        </w:tblPrEx>
        <w:trPr>
          <w:jc w:val="center"/>
        </w:trPr>
        <w:tc>
          <w:tcPr>
            <w:tcW w:w="10413" w:type="dxa"/>
          </w:tcPr>
          <w:p w14:paraId="68C3C4ED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Групповой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  <w:t xml:space="preserve"> -- (GRAT)</w:t>
            </w:r>
          </w:p>
        </w:tc>
        <w:tc>
          <w:tcPr>
            <w:tcW w:w="937" w:type="dxa"/>
          </w:tcPr>
          <w:p w14:paraId="3966B2E8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10</w:t>
            </w:r>
          </w:p>
        </w:tc>
      </w:tr>
      <w:tr w14:paraId="5C3B2DFE">
        <w:tblPrEx>
          <w:tblLayout w:type="fixed"/>
        </w:tblPrEx>
        <w:trPr>
          <w:jc w:val="center"/>
        </w:trPr>
        <w:tc>
          <w:tcPr>
            <w:tcW w:w="10413" w:type="dxa"/>
          </w:tcPr>
          <w:p w14:paraId="3C315234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Апелляция</w:t>
            </w:r>
          </w:p>
        </w:tc>
        <w:tc>
          <w:tcPr>
            <w:tcW w:w="937" w:type="dxa"/>
          </w:tcPr>
          <w:p w14:paraId="4B2B6E81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10</w:t>
            </w:r>
          </w:p>
        </w:tc>
      </w:tr>
      <w:tr w14:paraId="21546C43">
        <w:tblPrEx>
          <w:tblLayout w:type="fixed"/>
        </w:tblPrEx>
        <w:trPr>
          <w:jc w:val="center"/>
        </w:trPr>
        <w:tc>
          <w:tcPr>
            <w:tcW w:w="10413" w:type="dxa"/>
          </w:tcPr>
          <w:p w14:paraId="65604F06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14:paraId="3AC48CA5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</w:tr>
      <w:tr w14:paraId="5AFCF0FA">
        <w:tblPrEx>
          <w:tblLayout w:type="fixed"/>
        </w:tblPrEx>
        <w:trPr>
          <w:jc w:val="center"/>
        </w:trPr>
        <w:tc>
          <w:tcPr>
            <w:tcW w:w="10413" w:type="dxa"/>
          </w:tcPr>
          <w:p w14:paraId="3ECA0368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Оценка за кейсы -                                 </w:t>
            </w:r>
          </w:p>
        </w:tc>
        <w:tc>
          <w:tcPr>
            <w:tcW w:w="937" w:type="dxa"/>
          </w:tcPr>
          <w:p w14:paraId="66F1880B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20</w:t>
            </w:r>
          </w:p>
        </w:tc>
      </w:tr>
      <w:tr w14:paraId="61FD2B84">
        <w:tblPrEx>
          <w:tblLayout w:type="fixed"/>
        </w:tblPrEx>
        <w:trPr>
          <w:jc w:val="center"/>
        </w:trPr>
        <w:tc>
          <w:tcPr>
            <w:tcW w:w="10413" w:type="dxa"/>
          </w:tcPr>
          <w:p w14:paraId="34B57EA3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Оценка товарищей (бонус)</w:t>
            </w:r>
          </w:p>
        </w:tc>
        <w:tc>
          <w:tcPr>
            <w:tcW w:w="937" w:type="dxa"/>
          </w:tcPr>
          <w:p w14:paraId="31C8088F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10</w:t>
            </w:r>
          </w:p>
        </w:tc>
      </w:tr>
      <w:tr w14:paraId="2CF51EFD">
        <w:tblPrEx>
          <w:tblLayout w:type="fixed"/>
        </w:tblPrEx>
        <w:trPr>
          <w:jc w:val="center"/>
        </w:trPr>
        <w:tc>
          <w:tcPr>
            <w:tcW w:w="10413" w:type="dxa"/>
          </w:tcPr>
          <w:p w14:paraId="487B516D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14:paraId="3DEFA0B5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100%</w:t>
            </w:r>
          </w:p>
        </w:tc>
      </w:tr>
    </w:tbl>
    <w:p w14:paraId="52B2A494">
      <w:pPr>
        <w:spacing w:after="0" w:line="240" w:lineRule="auto"/>
        <w:contextualSpacing/>
        <w:jc w:val="center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</w:p>
    <w:p w14:paraId="2A60A559">
      <w:pPr>
        <w:spacing w:after="0" w:line="240" w:lineRule="auto"/>
        <w:contextualSpacing/>
        <w:jc w:val="center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ru-RU"/>
        </w:rPr>
        <w:t>Case-based learning CBL</w:t>
      </w:r>
    </w:p>
    <w:tbl>
      <w:tblPr>
        <w:tblStyle w:val="30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779"/>
        <w:gridCol w:w="923"/>
      </w:tblGrid>
      <w:tr w14:paraId="3E5C1336">
        <w:tblPrEx>
          <w:tblLayout w:type="fixed"/>
        </w:tblPrEx>
        <w:trPr>
          <w:jc w:val="center"/>
        </w:trPr>
        <w:tc>
          <w:tcPr>
            <w:tcW w:w="456" w:type="dxa"/>
          </w:tcPr>
          <w:p w14:paraId="58B40A2B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9779" w:type="dxa"/>
          </w:tcPr>
          <w:p w14:paraId="0DF6EE5D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923" w:type="dxa"/>
          </w:tcPr>
          <w:p w14:paraId="552317FC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  <w:t>%</w:t>
            </w:r>
          </w:p>
        </w:tc>
      </w:tr>
      <w:tr w14:paraId="5529FA7E">
        <w:tblPrEx>
          <w:tblLayout w:type="fixed"/>
        </w:tblPrEx>
        <w:trPr>
          <w:jc w:val="center"/>
        </w:trPr>
        <w:tc>
          <w:tcPr>
            <w:tcW w:w="456" w:type="dxa"/>
          </w:tcPr>
          <w:p w14:paraId="6D59D156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9" w:type="dxa"/>
          </w:tcPr>
          <w:p w14:paraId="29C0BE77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  <w:t>Интерпретация данных опроса</w:t>
            </w:r>
          </w:p>
        </w:tc>
        <w:tc>
          <w:tcPr>
            <w:tcW w:w="923" w:type="dxa"/>
          </w:tcPr>
          <w:p w14:paraId="62579633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  <w:t>10</w:t>
            </w:r>
          </w:p>
        </w:tc>
      </w:tr>
      <w:tr w14:paraId="71302136">
        <w:tblPrEx>
          <w:tblLayout w:type="fixed"/>
        </w:tblPrEx>
        <w:trPr>
          <w:jc w:val="center"/>
        </w:trPr>
        <w:tc>
          <w:tcPr>
            <w:tcW w:w="456" w:type="dxa"/>
          </w:tcPr>
          <w:p w14:paraId="467B970E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79" w:type="dxa"/>
          </w:tcPr>
          <w:p w14:paraId="0E5EC16A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  <w:t>Интерпретация данных физикального обследования</w:t>
            </w:r>
          </w:p>
        </w:tc>
        <w:tc>
          <w:tcPr>
            <w:tcW w:w="923" w:type="dxa"/>
          </w:tcPr>
          <w:p w14:paraId="642EC45D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  <w:t>10</w:t>
            </w:r>
          </w:p>
        </w:tc>
      </w:tr>
      <w:tr w14:paraId="1643C47D">
        <w:tblPrEx>
          <w:tblLayout w:type="fixed"/>
        </w:tblPrEx>
        <w:trPr>
          <w:jc w:val="center"/>
        </w:trPr>
        <w:tc>
          <w:tcPr>
            <w:tcW w:w="456" w:type="dxa"/>
          </w:tcPr>
          <w:p w14:paraId="5E77175E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79" w:type="dxa"/>
          </w:tcPr>
          <w:p w14:paraId="19C849A4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  <w:t>Предварительный диагноз, обоснование, ДДх, план обследования</w:t>
            </w:r>
          </w:p>
        </w:tc>
        <w:tc>
          <w:tcPr>
            <w:tcW w:w="923" w:type="dxa"/>
          </w:tcPr>
          <w:p w14:paraId="33BDDFE9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  <w:t>10</w:t>
            </w:r>
          </w:p>
        </w:tc>
      </w:tr>
      <w:tr w14:paraId="574B682C">
        <w:tblPrEx>
          <w:tblLayout w:type="fixed"/>
        </w:tblPrEx>
        <w:trPr>
          <w:jc w:val="center"/>
        </w:trPr>
        <w:tc>
          <w:tcPr>
            <w:tcW w:w="456" w:type="dxa"/>
          </w:tcPr>
          <w:p w14:paraId="40D5B6E4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79" w:type="dxa"/>
          </w:tcPr>
          <w:p w14:paraId="61D62D9B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  <w:t>Интерпретация данных лаб-инструментального обследования</w:t>
            </w:r>
          </w:p>
        </w:tc>
        <w:tc>
          <w:tcPr>
            <w:tcW w:w="923" w:type="dxa"/>
          </w:tcPr>
          <w:p w14:paraId="70A078E9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  <w:t>10</w:t>
            </w:r>
          </w:p>
        </w:tc>
      </w:tr>
      <w:tr w14:paraId="31E058B4">
        <w:tblPrEx>
          <w:tblLayout w:type="fixed"/>
        </w:tblPrEx>
        <w:trPr>
          <w:jc w:val="center"/>
        </w:trPr>
        <w:tc>
          <w:tcPr>
            <w:tcW w:w="456" w:type="dxa"/>
          </w:tcPr>
          <w:p w14:paraId="02E83E9F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79" w:type="dxa"/>
          </w:tcPr>
          <w:p w14:paraId="22B71D0D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  <w:t>Клинический диагноз, проблемный лист</w:t>
            </w:r>
          </w:p>
        </w:tc>
        <w:tc>
          <w:tcPr>
            <w:tcW w:w="923" w:type="dxa"/>
          </w:tcPr>
          <w:p w14:paraId="65E2338B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  <w:t>10</w:t>
            </w:r>
          </w:p>
        </w:tc>
      </w:tr>
      <w:tr w14:paraId="2C228A14">
        <w:tblPrEx>
          <w:tblLayout w:type="fixed"/>
        </w:tblPrEx>
        <w:trPr>
          <w:jc w:val="center"/>
        </w:trPr>
        <w:tc>
          <w:tcPr>
            <w:tcW w:w="456" w:type="dxa"/>
          </w:tcPr>
          <w:p w14:paraId="06B7B8E0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79" w:type="dxa"/>
          </w:tcPr>
          <w:p w14:paraId="513C27CA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  <w:t>План ведения и лечения</w:t>
            </w:r>
          </w:p>
        </w:tc>
        <w:tc>
          <w:tcPr>
            <w:tcW w:w="923" w:type="dxa"/>
          </w:tcPr>
          <w:p w14:paraId="0BCF55FD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  <w:t>10</w:t>
            </w:r>
          </w:p>
        </w:tc>
      </w:tr>
      <w:tr w14:paraId="593A9016">
        <w:tblPrEx>
          <w:tblLayout w:type="fixed"/>
        </w:tblPrEx>
        <w:trPr>
          <w:jc w:val="center"/>
        </w:trPr>
        <w:tc>
          <w:tcPr>
            <w:tcW w:w="456" w:type="dxa"/>
          </w:tcPr>
          <w:p w14:paraId="4417D976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79" w:type="dxa"/>
          </w:tcPr>
          <w:p w14:paraId="61FE668C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  <w:t xml:space="preserve">Обоснованность выбора препаратов и схемы лечения </w:t>
            </w:r>
          </w:p>
        </w:tc>
        <w:tc>
          <w:tcPr>
            <w:tcW w:w="923" w:type="dxa"/>
          </w:tcPr>
          <w:p w14:paraId="77B0EB2A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  <w:t>10</w:t>
            </w:r>
          </w:p>
        </w:tc>
      </w:tr>
      <w:tr w14:paraId="13B3215A">
        <w:tblPrEx>
          <w:tblLayout w:type="fixed"/>
        </w:tblPrEx>
        <w:trPr>
          <w:jc w:val="center"/>
        </w:trPr>
        <w:tc>
          <w:tcPr>
            <w:tcW w:w="456" w:type="dxa"/>
          </w:tcPr>
          <w:p w14:paraId="36B67023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79" w:type="dxa"/>
          </w:tcPr>
          <w:p w14:paraId="0FF8C7E2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  <w:t xml:space="preserve">Оценка эффективности, прогноз, профилактика </w:t>
            </w:r>
          </w:p>
        </w:tc>
        <w:tc>
          <w:tcPr>
            <w:tcW w:w="923" w:type="dxa"/>
          </w:tcPr>
          <w:p w14:paraId="5618E26C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  <w:t>10</w:t>
            </w:r>
          </w:p>
        </w:tc>
      </w:tr>
      <w:tr w14:paraId="641D3CB9">
        <w:tblPrEx>
          <w:tblLayout w:type="fixed"/>
        </w:tblPrEx>
        <w:trPr>
          <w:jc w:val="center"/>
        </w:trPr>
        <w:tc>
          <w:tcPr>
            <w:tcW w:w="456" w:type="dxa"/>
          </w:tcPr>
          <w:p w14:paraId="5A13448C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79" w:type="dxa"/>
          </w:tcPr>
          <w:p w14:paraId="30399A4F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  <w:t xml:space="preserve">Особые проблемы и вопросы по кейсу </w:t>
            </w:r>
          </w:p>
        </w:tc>
        <w:tc>
          <w:tcPr>
            <w:tcW w:w="923" w:type="dxa"/>
          </w:tcPr>
          <w:p w14:paraId="2CE18E4F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  <w:t>10</w:t>
            </w:r>
          </w:p>
        </w:tc>
      </w:tr>
      <w:tr w14:paraId="458E3619">
        <w:tblPrEx>
          <w:tblLayout w:type="fixed"/>
        </w:tblPrEx>
        <w:trPr>
          <w:jc w:val="center"/>
        </w:trPr>
        <w:tc>
          <w:tcPr>
            <w:tcW w:w="456" w:type="dxa"/>
          </w:tcPr>
          <w:p w14:paraId="50AF5EBF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79" w:type="dxa"/>
          </w:tcPr>
          <w:p w14:paraId="72D2A18C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  <w:t>Оценка товарищей (бонус)</w:t>
            </w:r>
          </w:p>
        </w:tc>
        <w:tc>
          <w:tcPr>
            <w:tcW w:w="923" w:type="dxa"/>
          </w:tcPr>
          <w:p w14:paraId="158C61BC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14:paraId="630CB0F0">
        <w:tblPrEx>
          <w:tblLayout w:type="fixed"/>
        </w:tblPrEx>
        <w:trPr>
          <w:jc w:val="center"/>
        </w:trPr>
        <w:tc>
          <w:tcPr>
            <w:tcW w:w="456" w:type="dxa"/>
          </w:tcPr>
          <w:p w14:paraId="7BBE3DE3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779" w:type="dxa"/>
          </w:tcPr>
          <w:p w14:paraId="4C592161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</w:tcPr>
          <w:p w14:paraId="12626015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100%</w:t>
            </w:r>
          </w:p>
        </w:tc>
      </w:tr>
    </w:tbl>
    <w:p w14:paraId="6C081DC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  <w:sectPr>
          <w:pgSz w:w="16838" w:h="11906" w:orient="landscape"/>
          <w:pgMar w:top="142" w:right="1134" w:bottom="0" w:left="1134" w:header="709" w:footer="709" w:gutter="0"/>
          <w:cols w:space="720" w:num="1"/>
          <w:docGrid w:linePitch="299" w:charSpace="0"/>
        </w:sectPr>
      </w:pPr>
    </w:p>
    <w:p w14:paraId="2DA4BB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3CCCB0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30"/>
        <w:tblW w:w="1488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437"/>
        <w:gridCol w:w="2437"/>
        <w:gridCol w:w="2437"/>
        <w:gridCol w:w="2437"/>
        <w:gridCol w:w="2438"/>
      </w:tblGrid>
      <w:tr w14:paraId="3FE2AA33">
        <w:tblPrEx>
          <w:tblLayout w:type="fixed"/>
        </w:tblPrEx>
        <w:trPr>
          <w:trHeight w:val="20" w:hRule="atLeast"/>
        </w:trPr>
        <w:tc>
          <w:tcPr>
            <w:tcW w:w="14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59786">
            <w:pPr>
              <w:spacing w:line="240" w:lineRule="auto"/>
              <w:ind w:right="-19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Балльно-рейтинговая оценка профессиональных навыков студентов – на миниклиническом экзамене</w:t>
            </w:r>
          </w:p>
        </w:tc>
      </w:tr>
      <w:tr w14:paraId="02F076D0">
        <w:tblPrEx>
          <w:tblLayout w:type="fixed"/>
        </w:tblPrEx>
        <w:trPr>
          <w:trHeight w:val="20" w:hRule="atLeast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83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14:paraId="51EE28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навыки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196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66B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балла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BF4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баллов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6EC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баллов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651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баллов</w:t>
            </w:r>
          </w:p>
        </w:tc>
      </w:tr>
      <w:tr w14:paraId="7A7E8F3D">
        <w:tblPrEx>
          <w:tblLayout w:type="fixed"/>
        </w:tblPrEx>
        <w:trPr>
          <w:trHeight w:val="20" w:hRule="atLeast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AB3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Сбор анамнеза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E8A5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 хаотично с детализацией не имеющих значения для диагностики фактов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E284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 несистематично с существенными упущениями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C5B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 с фиксированием фактов, не дающих представления о сути заболевания и последовательности развития симптомов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0549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 систематично, но без достаточного уточнения характера основных симптомов и возможных причин их возникновения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AF4F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 систематично, анамнез полностью отражает динамику развития заболевания</w:t>
            </w:r>
          </w:p>
          <w:p w14:paraId="05C53B3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732B10">
        <w:tblPrEx>
          <w:tblLayout w:type="fixed"/>
        </w:tblPrEx>
        <w:trPr>
          <w:trHeight w:val="20" w:hRule="atLeast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A0F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 Физикальное</w:t>
            </w:r>
          </w:p>
          <w:p w14:paraId="084429F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обследование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B692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мануальными навыками не владеет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D2D3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хаотично, с упущениями, без эффекта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C9E7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недостаточно полно с техническими погрешностями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78B3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систематично, но с незначительными техническими неточностями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4133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систематично, технически правильно и эффективно</w:t>
            </w:r>
          </w:p>
        </w:tc>
      </w:tr>
      <w:tr w14:paraId="3FFFA530">
        <w:tblPrEx>
          <w:tblLayout w:type="fixed"/>
        </w:tblPrEx>
        <w:trPr>
          <w:trHeight w:val="20" w:hRule="atLeast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7A9C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 Предварительный             </w:t>
            </w:r>
          </w:p>
          <w:p w14:paraId="6A4819A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диагноз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CADA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 </w:t>
            </w:r>
          </w:p>
          <w:p w14:paraId="606EA9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неправильно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99CE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 только класс болезни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4048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 ведущий синдром, но диагностического заключения нет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FAA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 верно, без обоснования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A634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 верно, дано обоснование</w:t>
            </w:r>
          </w:p>
        </w:tc>
      </w:tr>
      <w:tr w14:paraId="6DEE0BD7">
        <w:tblPrEx>
          <w:tblLayout w:type="fixed"/>
        </w:tblPrEx>
        <w:trPr>
          <w:trHeight w:val="20" w:hRule="atLeast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0E8B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Назначение плана           </w:t>
            </w:r>
          </w:p>
          <w:p w14:paraId="7F9CC33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обследования</w:t>
            </w:r>
          </w:p>
          <w:p w14:paraId="3BFA162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0DC1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назначены противопоказанные исследования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7425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неадекватное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9702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полностью адекватное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072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адекватное, но с несущественными упущениями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37B4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адекватное</w:t>
            </w:r>
          </w:p>
        </w:tc>
      </w:tr>
      <w:tr w14:paraId="12001945">
        <w:tblPrEx>
          <w:tblLayout w:type="fixed"/>
        </w:tblPrEx>
        <w:trPr>
          <w:trHeight w:val="20" w:hRule="atLeast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9334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   Интерпретация результатов обследования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06A6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неправильная оценка, приведшая к противопоказанным действиям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FD6A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многом не правильная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B871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правильная с существенными упущениями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A217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правильная с несущественными неточностями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2E7B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полная и правильная</w:t>
            </w:r>
          </w:p>
        </w:tc>
      </w:tr>
      <w:tr w14:paraId="70CCD3E4">
        <w:tblPrEx>
          <w:tblLayout w:type="fixed"/>
        </w:tblPrEx>
        <w:trPr>
          <w:trHeight w:val="20" w:hRule="atLeast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631FA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Дифференциаль -</w:t>
            </w:r>
          </w:p>
          <w:p w14:paraId="3C48095B">
            <w:pPr>
              <w:spacing w:after="12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ный диагноз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9BB11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неадекватный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6833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хаотичный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3F0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Неполный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F87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проведён аргументировано, но не со всеми схожими заболеваниями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4B2D2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</w:p>
        </w:tc>
      </w:tr>
      <w:tr w14:paraId="22C726CF">
        <w:tblPrEx>
          <w:tblLayout w:type="fixed"/>
        </w:tblPrEx>
        <w:trPr>
          <w:trHeight w:val="20" w:hRule="atLeast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9B5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14:paraId="2CD5C09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Навыки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993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4F1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балла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7FC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баллов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D8C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баллов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469A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баллов</w:t>
            </w:r>
          </w:p>
        </w:tc>
      </w:tr>
      <w:tr w14:paraId="764CC72B">
        <w:tblPrEx>
          <w:tblLayout w:type="fixed"/>
        </w:tblPrEx>
        <w:trPr>
          <w:trHeight w:val="20" w:hRule="atLeast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88A9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    Окончательный     диагноз и его обоснование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8E5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клинического мышления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4860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диагноз обоснован сумбурно, малоубедительно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64F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диагноз недостаточно обоснован, не распознаны осложнения, сопутствующие заболевания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59C2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диагноз основного заболевания полный, но не указаны сопутствующие заболевания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346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исчерпывающе полный, обоснованный</w:t>
            </w:r>
          </w:p>
        </w:tc>
      </w:tr>
      <w:tr w14:paraId="5EEB7FC1">
        <w:tblPrEx>
          <w:tblLayout w:type="fixed"/>
        </w:tblPrEx>
        <w:trPr>
          <w:trHeight w:val="20" w:hRule="atLeast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1BC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 Выбор лечения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D1CB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назначены противопоказанные препараты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357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недостаточно адекватный по существу и дозировке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1B2F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лечение недостаточно полное и по основному и по сопутствующему заболеванию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C3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правильное, но недостаточно исчерпывающее или полипрагмазия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63FD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лечение вполне адекватное</w:t>
            </w:r>
          </w:p>
        </w:tc>
      </w:tr>
      <w:tr w14:paraId="1B1D7F87">
        <w:tblPrEx>
          <w:tblLayout w:type="fixed"/>
        </w:tblPrEx>
        <w:trPr>
          <w:trHeight w:val="20" w:hRule="atLeast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103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   Представление о механизме действия назначенных средств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D9B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неправильная трактовка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2173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многом ошибочное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0E12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частичное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AAF5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ошибается в несущественных деталях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6A24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</w:p>
        </w:tc>
      </w:tr>
      <w:tr w14:paraId="761CD507">
        <w:tblPrEx>
          <w:tblLayout w:type="fixed"/>
        </w:tblPrEx>
        <w:trPr>
          <w:trHeight w:val="20" w:hRule="atLeast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214D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 Определение прогноза и профилактики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5674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может определить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8B27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неадекватное определение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4441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недостаточно адекватное и неполное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6238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адекватное, но неполное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D590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адекватное, полное</w:t>
            </w:r>
          </w:p>
        </w:tc>
      </w:tr>
    </w:tbl>
    <w:p w14:paraId="4B2560EF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404802C">
      <w:pPr>
        <w:widowControl w:val="0"/>
        <w:tabs>
          <w:tab w:val="left" w:pos="684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880D590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8DDCF1">
      <w:pPr>
        <w:spacing w:line="240" w:lineRule="auto"/>
        <w:ind w:left="-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Балльно-рейтинговая оценка СРС – творческого задания </w:t>
      </w:r>
      <w:r>
        <w:rPr>
          <w:rFonts w:ascii="Times New Roman" w:hAnsi="Times New Roman" w:cs="Times New Roman"/>
          <w:b/>
          <w:sz w:val="24"/>
          <w:szCs w:val="24"/>
        </w:rPr>
        <w:t>(максимально 90 баллов) + бонусы за английский язык и тайм-менеджмент</w:t>
      </w:r>
    </w:p>
    <w:p w14:paraId="0A61C50C">
      <w:pPr>
        <w:spacing w:line="240" w:lineRule="auto"/>
        <w:ind w:left="-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30"/>
        <w:tblW w:w="15451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702"/>
        <w:gridCol w:w="3331"/>
        <w:gridCol w:w="3331"/>
        <w:gridCol w:w="3331"/>
        <w:gridCol w:w="3331"/>
      </w:tblGrid>
      <w:tr w14:paraId="5F59FE9F">
        <w:tblPrEx>
          <w:tblLayout w:type="fixed"/>
        </w:tblPrEx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1196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764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DEA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776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90F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37E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14:paraId="002CB404">
        <w:tblPrEx>
          <w:tblLayout w:type="fixed"/>
        </w:tblPrEx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A04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B902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Сосредоточенность на проблеме 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6682B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Организованный сосредоточенный, выделяет все относящиеся к основной выявленной проблеме вопросы с пониманием конкретной клиничеcкой ситуации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23A3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Организованный, сосредоточенный, выделяет все относящиеся к основной выявленной проблеме вопросы, но нет понимания  конкретной клиничеcкой ситуации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03A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Несосредоточенный, </w:t>
            </w:r>
          </w:p>
          <w:p w14:paraId="2285121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Отвлечение на не относящиеся к основной выявленной проблеме вопросы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2F42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Неточный, упускает главное, несоответствующие данные.</w:t>
            </w:r>
          </w:p>
        </w:tc>
      </w:tr>
      <w:tr w14:paraId="4E33C578">
        <w:tblPrEx>
          <w:tblLayout w:type="fixed"/>
        </w:tblPrEx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2B40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046D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Информативность, эффективность презентации</w:t>
            </w:r>
          </w:p>
          <w:p w14:paraId="636A31A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F5FB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донесена вся необходимая информация по теме в свободной, последовательной, логичной  манере </w:t>
            </w:r>
          </w:p>
          <w:p w14:paraId="0F086C2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 выбрана форма продукта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9676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Донесена вся необходимая информация в логичной  манере, но с мелкими неточностями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71FCA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необходимая информация по теме изложена хаотично, с негрубыми ошибками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702C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отражена важная информация по теме, грубые ошибки</w:t>
            </w:r>
          </w:p>
        </w:tc>
      </w:tr>
      <w:tr w14:paraId="7F4E8190">
        <w:tblPrEx>
          <w:tblLayout w:type="fixed"/>
        </w:tblPrEx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B799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560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Достоверность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2D1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выбран на основании достоверно установленных фактов.  </w:t>
            </w:r>
          </w:p>
          <w:p w14:paraId="2BDA27A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 понимания по уровню или качеству доказательств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0F6C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Некоторые выводы и заключения сформулированы на основании допущений или некорректных фактов.  Нет полного  понимания уровня или качества доказательств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835D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достаточное понимание проблемы, некоторые выводы и заключения основаны на неполных и не доказанных данных – использованы сомнительные ресурсы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560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 и заключения не обоснованы или неправильный</w:t>
            </w:r>
          </w:p>
        </w:tc>
      </w:tr>
      <w:tr w14:paraId="4D753120">
        <w:tblPrEx>
          <w:tblLayout w:type="fixed"/>
        </w:tblPrEx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D784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B5B1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Логичность и последовательность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13B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логично и последовательно, имеет внутреннее единство, положения в продукте вытекают один из другого и логично взаимосвязаны между собой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6465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внутреннее единство, положения продукта вытекает один из другого , но есть неточности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4975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последовательности и логичности в изложении, но удается отследить основную идею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E155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Перескакивает с одного на другое, трудно уловить основную идею </w:t>
            </w:r>
          </w:p>
        </w:tc>
      </w:tr>
      <w:tr w14:paraId="52CF10EF">
        <w:tblPrEx>
          <w:tblLayout w:type="fixed"/>
        </w:tblPrEx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A6AE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3BDF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литературы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B805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Литературные данные представлены в логичной взаимосвязи, демонстрируют глубокую проработку основных и дополнительных информационных ресурсов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7CB7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Литературные данные демонстрируют проработку основной литературы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4AA9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Литературные данные не всегда к месту, не поддерживают логичность и доказательность изложений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0EB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Непоследовательность и хаотичность в изложении данных, противоречивость</w:t>
            </w:r>
          </w:p>
          <w:p w14:paraId="675C16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знаний по основному учебнику</w:t>
            </w:r>
          </w:p>
        </w:tc>
      </w:tr>
      <w:tr w14:paraId="6E8B4490">
        <w:tblPrEx>
          <w:tblLayout w:type="fixed"/>
        </w:tblPrEx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97FA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434C5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значимость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9151A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Высокая 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B4E6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Значимо 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AA11A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достаточно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32F5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приемлемо</w:t>
            </w:r>
          </w:p>
        </w:tc>
      </w:tr>
      <w:tr w14:paraId="0E0DE2B4">
        <w:tblPrEx>
          <w:tblLayout w:type="fixed"/>
        </w:tblPrEx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2381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F3DF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Ориентированность на интересы пациента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85A8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Высокая 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609B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Ориентированы 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FAA6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достаточно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984F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приемлемо</w:t>
            </w:r>
          </w:p>
        </w:tc>
      </w:tr>
      <w:tr w14:paraId="7F9DFD87">
        <w:tblPrEx>
          <w:tblLayout w:type="fixed"/>
        </w:tblPrEx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EBC0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F371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Применимость в будущей практике  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09D0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Высокая 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5208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Применимо 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DFF7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достаточно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D331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приемлемо</w:t>
            </w:r>
          </w:p>
        </w:tc>
      </w:tr>
      <w:tr w14:paraId="1CFAFE8B">
        <w:tblPrEx>
          <w:tblLayout w:type="fixed"/>
        </w:tblPrEx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40DC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0FD6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Наглядность презентации, качество доклада (оценка докладчика)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7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Корректно, к месту использованы все возможности Power Point или других е-гаджетов, свободное  владение материалом, уверенная манера изложения    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B75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Перегружена или недостаточно используются наглядные материалы,  неполное владение материалом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4766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Наглядные материалы не информативны не уверенно докладывает 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CEF0D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владеет материалом, не умеет его изложить </w:t>
            </w:r>
          </w:p>
        </w:tc>
      </w:tr>
      <w:tr w14:paraId="46BAD7C2">
        <w:tblPrEx>
          <w:tblLayout w:type="fixed"/>
        </w:tblPrEx>
        <w:trPr>
          <w:trHeight w:val="427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3CD1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бонус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F1C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Английский язык/ русский/казахский язык*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C23B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Продукт полностью сдан на английском/русском/казахском языке (проверяет зав. кафедрой)  </w:t>
            </w:r>
          </w:p>
          <w:p w14:paraId="0BD2070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+ 10-20 баллов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зависимости от качества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4990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 подготовлен на английском, сдан на рус/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55099C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+ 5-10 баллов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зависимости от качества (или наоборот)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8F1E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подготовке продукта использованы англоязычные источники </w:t>
            </w:r>
          </w:p>
          <w:p w14:paraId="4DD5E5E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+ 2-5 баллов в зависимости от качества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0C38E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9D883D9">
        <w:tblPrEx>
          <w:tblLayout w:type="fixed"/>
        </w:tblPrEx>
        <w:trPr>
          <w:trHeight w:val="427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3F7A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бонус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0BB2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Тайм-менеджмент**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7A554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Продукт сдан раньше срока  </w:t>
            </w:r>
          </w:p>
          <w:p w14:paraId="4B1E2DCE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набавляется 10 баллов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00AB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Продукт сдан вовремя –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баллы не набавляются</w:t>
            </w:r>
          </w:p>
          <w:p w14:paraId="4B37978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DAEE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Отсрочка сдачи, не влияющая на качество</w:t>
            </w:r>
          </w:p>
          <w:p w14:paraId="3DEA991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Минус 2 балла 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11A9E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Сдан с опозданием</w:t>
            </w:r>
          </w:p>
          <w:p w14:paraId="01670FD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Минус 10 баллов</w:t>
            </w:r>
          </w:p>
        </w:tc>
      </w:tr>
      <w:tr w14:paraId="004DE357">
        <w:tblPrEx>
          <w:tblLayout w:type="fixed"/>
        </w:tblPrEx>
        <w:trPr>
          <w:trHeight w:val="427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7119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Бонус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BD46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Рейтинг*** </w:t>
            </w:r>
          </w:p>
          <w:p w14:paraId="088F825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4888CF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3AFA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Дополнительные баллы (до 10 баллов) </w:t>
            </w:r>
          </w:p>
        </w:tc>
        <w:tc>
          <w:tcPr>
            <w:tcW w:w="9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652B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Выдающаяся работа, например: </w:t>
            </w:r>
          </w:p>
          <w:p w14:paraId="0C5F0C8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Лучшая работа в группе</w:t>
            </w:r>
          </w:p>
          <w:p w14:paraId="35710BD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Творческий подход</w:t>
            </w:r>
          </w:p>
          <w:p w14:paraId="4CDFD454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Инновационный подход к выполнению задания</w:t>
            </w:r>
          </w:p>
          <w:p w14:paraId="41E16E3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предложению группы</w:t>
            </w:r>
          </w:p>
        </w:tc>
      </w:tr>
      <w:tr w14:paraId="08D2337A">
        <w:tblPrEx>
          <w:tblLayout w:type="fixed"/>
        </w:tblPrEx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72C4A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AE8C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 -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/рус групп – английский язык; для групп, обучающихся на английском – выполнение задания на русском или казахском языке</w:t>
            </w:r>
          </w:p>
          <w:p w14:paraId="408FFC1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*Срок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определяется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преподавателем, как правило – день рубежного контроля</w:t>
            </w:r>
          </w:p>
          <w:p w14:paraId="6EC7FA1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** таким образом, максимально можно получить 90 баллов, чтобы получить выше 90 – нужно показать результат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выше ожидаемого</w:t>
            </w:r>
          </w:p>
        </w:tc>
      </w:tr>
    </w:tbl>
    <w:p w14:paraId="030D9130">
      <w:pPr>
        <w:spacing w:after="0" w:line="240" w:lineRule="auto"/>
        <w:contextualSpacing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</w:p>
    <w:p w14:paraId="3A8784F4">
      <w:pPr>
        <w:pStyle w:val="8"/>
      </w:pPr>
    </w:p>
    <w:p w14:paraId="7C04460D">
      <w:pPr>
        <w:pStyle w:val="8"/>
      </w:pPr>
      <w:r>
        <w:t xml:space="preserve">ОЦЕНОЧНЫЙ ЛИСТ </w:t>
      </w:r>
    </w:p>
    <w:p w14:paraId="4B006785">
      <w:pPr>
        <w:pStyle w:val="8"/>
      </w:pPr>
      <w:r>
        <w:t>УСТНОГО ОПРОСА СТУДЕНТА С КОММУНИКАТИВНЫМИ НАВЫКАМИ</w:t>
      </w:r>
    </w:p>
    <w:p w14:paraId="69902A76">
      <w:pPr>
        <w:pStyle w:val="8"/>
      </w:pPr>
    </w:p>
    <w:p w14:paraId="5AB9E634">
      <w:pPr>
        <w:pStyle w:val="8"/>
      </w:pPr>
      <w:r>
        <w:t>ФИО  студента _______________</w:t>
      </w:r>
      <w:r>
        <w:tab/>
      </w:r>
      <w:r>
        <w:t xml:space="preserve">Группа_______________ </w:t>
      </w:r>
    </w:p>
    <w:p w14:paraId="28C143F7">
      <w:pPr>
        <w:pStyle w:val="8"/>
      </w:pPr>
    </w:p>
    <w:tbl>
      <w:tblPr>
        <w:tblStyle w:val="30"/>
        <w:tblW w:w="151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410"/>
        <w:gridCol w:w="2943"/>
        <w:gridCol w:w="2977"/>
        <w:gridCol w:w="3294"/>
        <w:gridCol w:w="2943"/>
      </w:tblGrid>
      <w:tr w14:paraId="11066823">
        <w:tblPrEx>
          <w:tblLayout w:type="fixed"/>
        </w:tblPrEx>
        <w:trPr>
          <w:trHeight w:val="258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923DD">
            <w:pPr>
              <w:pStyle w:val="8"/>
            </w:pPr>
            <w:r>
              <w:t>№</w:t>
            </w:r>
          </w:p>
          <w:p w14:paraId="0BC1938E">
            <w:pPr>
              <w:pStyle w:val="8"/>
              <w:rPr>
                <w:lang w:val="en-US"/>
              </w:rPr>
            </w:pPr>
            <w:r>
              <w:t>п</w:t>
            </w:r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65FE4">
            <w:pPr>
              <w:pStyle w:val="8"/>
            </w:pPr>
          </w:p>
          <w:p w14:paraId="52D9753C">
            <w:pPr>
              <w:pStyle w:val="8"/>
              <w:rPr>
                <w:bCs/>
              </w:rPr>
            </w:pPr>
            <w:r>
              <w:t>Критерии оценки</w:t>
            </w:r>
          </w:p>
        </w:tc>
        <w:tc>
          <w:tcPr>
            <w:tcW w:w="121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35C9B">
            <w:pPr>
              <w:pStyle w:val="8"/>
              <w:rPr>
                <w:bCs/>
              </w:rPr>
            </w:pPr>
            <w:r>
              <w:rPr>
                <w:bCs/>
              </w:rPr>
              <w:t>Уровень</w:t>
            </w:r>
          </w:p>
          <w:p w14:paraId="13B49009">
            <w:pPr>
              <w:pStyle w:val="8"/>
            </w:pPr>
          </w:p>
        </w:tc>
      </w:tr>
      <w:tr w14:paraId="2C29D047">
        <w:tblPrEx>
          <w:tblLayout w:type="fixed"/>
        </w:tblPrEx>
        <w:trPr>
          <w:trHeight w:val="535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5C96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C413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EE226">
            <w:pPr>
              <w:pStyle w:val="8"/>
            </w:pPr>
            <w:r>
              <w:t>Превосходно - 18 баллов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6BFB8">
            <w:pPr>
              <w:pStyle w:val="8"/>
            </w:pPr>
            <w:r>
              <w:t>Хорошо - 14 баллов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5CFAF">
            <w:pPr>
              <w:pStyle w:val="8"/>
            </w:pPr>
            <w:r>
              <w:t>Приемлемо - 10 баллов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D3E3E">
            <w:pPr>
              <w:pStyle w:val="8"/>
            </w:pPr>
            <w:r>
              <w:t>Плохо - 5 баллов</w:t>
            </w:r>
          </w:p>
        </w:tc>
      </w:tr>
      <w:tr w14:paraId="63E7A0C0">
        <w:tblPrEx>
          <w:tblLayout w:type="fixed"/>
        </w:tblPrEx>
        <w:trPr>
          <w:trHeight w:val="79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80217">
            <w:pPr>
              <w:pStyle w:val="8"/>
              <w:rPr>
                <w:bCs/>
              </w:rPr>
            </w:pPr>
            <w:r>
              <w:rPr>
                <w:bCs/>
                <w:lang w:val="en-US"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52571">
            <w:pPr>
              <w:pStyle w:val="8"/>
              <w:rPr>
                <w:bCs/>
              </w:rPr>
            </w:pPr>
            <w:r>
              <w:rPr>
                <w:bCs/>
              </w:rPr>
              <w:t>Содержание.</w:t>
            </w:r>
          </w:p>
          <w:p w14:paraId="79DA27E7">
            <w:pPr>
              <w:pStyle w:val="8"/>
              <w:rPr>
                <w:bCs/>
              </w:rPr>
            </w:pPr>
            <w:r>
              <w:rPr>
                <w:bCs/>
              </w:rPr>
              <w:t>Продемонстрировал  подробное и  точное содержание темы</w:t>
            </w:r>
          </w:p>
          <w:p w14:paraId="4139D08A">
            <w:pPr>
              <w:pStyle w:val="8"/>
              <w:rPr>
                <w:bCs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20F47">
            <w:pPr>
              <w:pStyle w:val="8"/>
              <w:rPr>
                <w:bCs/>
              </w:rPr>
            </w:pPr>
            <w:r>
              <w:rPr>
                <w:bCs/>
              </w:rPr>
              <w:t>Демонстрирует понимание темы, ответ всегда подкрепляется фактами.</w:t>
            </w:r>
          </w:p>
          <w:p w14:paraId="04110C22">
            <w:pPr>
              <w:pStyle w:val="8"/>
              <w:rPr>
                <w:bCs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B3910">
            <w:pPr>
              <w:pStyle w:val="8"/>
              <w:rPr>
                <w:bCs/>
              </w:rPr>
            </w:pPr>
            <w:r>
              <w:rPr>
                <w:bCs/>
              </w:rPr>
              <w:t>Демонстрирует понимание содержания темы. Почти все ответы подкреплены фактами.</w:t>
            </w:r>
          </w:p>
          <w:p w14:paraId="5298E3F1">
            <w:pPr>
              <w:pStyle w:val="8"/>
              <w:rPr>
                <w:bCs/>
              </w:rPr>
            </w:pP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D792E">
            <w:pPr>
              <w:pStyle w:val="8"/>
              <w:rPr>
                <w:bCs/>
              </w:rPr>
            </w:pPr>
            <w:r>
              <w:rPr>
                <w:bCs/>
              </w:rPr>
              <w:t xml:space="preserve">Продемонстрировал базовое понимание темы. </w:t>
            </w:r>
          </w:p>
          <w:p w14:paraId="58CEB160">
            <w:pPr>
              <w:pStyle w:val="8"/>
              <w:rPr>
                <w:bCs/>
              </w:rPr>
            </w:pPr>
            <w:r>
              <w:rPr>
                <w:bCs/>
              </w:rPr>
              <w:t>Ответы не были подкреплены фактами.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79DA6">
            <w:pPr>
              <w:pStyle w:val="8"/>
              <w:rPr>
                <w:bCs/>
              </w:rPr>
            </w:pPr>
            <w:r>
              <w:rPr>
                <w:bCs/>
              </w:rPr>
              <w:t>Немного фактов, связанных с темой. Большая часть информации - мнение.</w:t>
            </w:r>
          </w:p>
        </w:tc>
      </w:tr>
      <w:tr w14:paraId="4D12E0C2">
        <w:tblPrEx>
          <w:tblLayout w:type="fixed"/>
        </w:tblPrEx>
        <w:trPr>
          <w:trHeight w:val="79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ECF79">
            <w:pPr>
              <w:pStyle w:val="8"/>
              <w:rPr>
                <w:bCs/>
              </w:rPr>
            </w:pPr>
            <w:r>
              <w:rPr>
                <w:bCs/>
                <w:lang w:val="en-US"/>
              </w:rPr>
              <w:t>2</w:t>
            </w:r>
            <w:r>
              <w:rPr>
                <w:bCs/>
              </w:rPr>
              <w:t>.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A3A1B">
            <w:pPr>
              <w:pStyle w:val="8"/>
              <w:rPr>
                <w:bCs/>
              </w:rPr>
            </w:pPr>
            <w:r>
              <w:rPr>
                <w:bCs/>
              </w:rPr>
              <w:t>Знания.</w:t>
            </w:r>
          </w:p>
          <w:p w14:paraId="03D42642">
            <w:pPr>
              <w:pStyle w:val="8"/>
              <w:rPr>
                <w:bCs/>
              </w:rPr>
            </w:pPr>
            <w:r>
              <w:rPr>
                <w:bCs/>
              </w:rPr>
              <w:t>Продемонстрировать знание предмета</w:t>
            </w:r>
          </w:p>
          <w:p w14:paraId="7CCC5C9B">
            <w:pPr>
              <w:pStyle w:val="8"/>
              <w:rPr>
                <w:bCs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9B413">
            <w:pPr>
              <w:pStyle w:val="8"/>
              <w:rPr>
                <w:bCs/>
              </w:rPr>
            </w:pPr>
            <w:r>
              <w:rPr>
                <w:bCs/>
              </w:rPr>
              <w:t>Демонстрирует  глубокое знание темы. Отвечает на все  вопросы преподавателя, ответы о</w:t>
            </w:r>
            <w:r>
              <w:t xml:space="preserve">тличаются глубиной и полнотой раскрытия темы. </w:t>
            </w:r>
          </w:p>
          <w:p w14:paraId="5A4E09DA">
            <w:pPr>
              <w:pStyle w:val="8"/>
              <w:rPr>
                <w:bCs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CDEF0">
            <w:pPr>
              <w:pStyle w:val="8"/>
              <w:rPr>
                <w:bCs/>
              </w:rPr>
            </w:pPr>
            <w:r>
              <w:rPr>
                <w:bCs/>
              </w:rPr>
              <w:t>Демонстрирует рабочее знание темы. Удовлетворительно отвечал на вопросы преподавателя.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188DB">
            <w:pPr>
              <w:pStyle w:val="8"/>
              <w:rPr>
                <w:bCs/>
              </w:rPr>
            </w:pPr>
            <w:r>
              <w:rPr>
                <w:bCs/>
              </w:rPr>
              <w:t>Демонстрирует базовые знания по теме. Отвечает на вопросы преподавателя, повторяя ответы - не предоставляя никакой дополнительной информации.</w:t>
            </w:r>
            <w:r>
              <w:t xml:space="preserve"> 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C3A84">
            <w:pPr>
              <w:pStyle w:val="8"/>
              <w:rPr>
                <w:bCs/>
              </w:rPr>
            </w:pPr>
            <w:r>
              <w:rPr>
                <w:bCs/>
              </w:rPr>
              <w:t>Демонстрирует слабое или полное отсутствие знаний по теме. Не может ответить на вопросы преподавателя или прокомментировать какую-либо часть презентации.</w:t>
            </w:r>
          </w:p>
          <w:p w14:paraId="57ED7E4B">
            <w:pPr>
              <w:pStyle w:val="8"/>
              <w:rPr>
                <w:bCs/>
              </w:rPr>
            </w:pPr>
          </w:p>
        </w:tc>
      </w:tr>
      <w:tr w14:paraId="4F692DED">
        <w:tblPrEx>
          <w:tblLayout w:type="fixed"/>
        </w:tblPrEx>
        <w:trPr>
          <w:trHeight w:val="79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54053">
            <w:pPr>
              <w:pStyle w:val="8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1A5CA">
            <w:pPr>
              <w:pStyle w:val="8"/>
              <w:rPr>
                <w:bCs/>
              </w:rPr>
            </w:pPr>
            <w:r>
              <w:rPr>
                <w:bCs/>
              </w:rPr>
              <w:t>Взаимосвязь.</w:t>
            </w:r>
          </w:p>
          <w:p w14:paraId="770216F6">
            <w:pPr>
              <w:pStyle w:val="8"/>
              <w:rPr>
                <w:bCs/>
              </w:rPr>
            </w:pPr>
            <w:r>
              <w:rPr>
                <w:bCs/>
              </w:rPr>
              <w:t>Продемонстрировал понимание сущности процессов</w:t>
            </w:r>
          </w:p>
          <w:p w14:paraId="2637E0BE">
            <w:pPr>
              <w:pStyle w:val="8"/>
              <w:rPr>
                <w:bCs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598CA">
            <w:pPr>
              <w:pStyle w:val="8"/>
            </w:pPr>
            <w:r>
              <w:t>Демонстрирует прочные знания основных процессов, владеет терминологическим аппаратом, умеет объяснять, делать выводы, давать аргументированные ответы в полном объеме.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346F6">
            <w:pPr>
              <w:pStyle w:val="8"/>
            </w:pPr>
            <w:r>
              <w:t>Демонстрирует знания основных процессов, владеет терминологическим аппаратом, умеет объяснять, делать выводы, давать аргументированные ответы, допускаются неточности.</w:t>
            </w:r>
          </w:p>
          <w:p w14:paraId="6DB63371">
            <w:pPr>
              <w:pStyle w:val="8"/>
              <w:rPr>
                <w:bCs/>
              </w:rPr>
            </w:pP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05B6F">
            <w:pPr>
              <w:pStyle w:val="8"/>
              <w:rPr>
                <w:bCs/>
              </w:rPr>
            </w:pPr>
            <w:r>
              <w:rPr>
                <w:bCs/>
              </w:rPr>
              <w:t xml:space="preserve">Демонстрирует базовые знания </w:t>
            </w:r>
            <w:r>
              <w:t xml:space="preserve">процессов, не достаточно владеет терминологическим аппаратом, сложно объясняет, с трудом делает выводы. 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05BA9">
            <w:pPr>
              <w:pStyle w:val="8"/>
              <w:rPr>
                <w:bCs/>
              </w:rPr>
            </w:pPr>
            <w:r>
              <w:rPr>
                <w:bCs/>
              </w:rPr>
              <w:t xml:space="preserve">Демонстрирует слабое или полное отсутствие знаний базовых </w:t>
            </w:r>
            <w:r>
              <w:t>процессов. Не владеет терминологическим аппаратом, не может делать выводы.</w:t>
            </w:r>
          </w:p>
        </w:tc>
      </w:tr>
      <w:tr w14:paraId="3BE0C139">
        <w:tblPrEx>
          <w:tblLayout w:type="fixed"/>
        </w:tblPrEx>
        <w:trPr>
          <w:trHeight w:val="79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3AB2D">
            <w:pPr>
              <w:pStyle w:val="8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A9B2A">
            <w:pPr>
              <w:pStyle w:val="8"/>
            </w:pPr>
            <w:r>
              <w:rPr>
                <w:bCs/>
              </w:rPr>
              <w:t>Комментарии.</w:t>
            </w:r>
            <w:r>
              <w:t xml:space="preserve"> </w:t>
            </w:r>
          </w:p>
          <w:p w14:paraId="583F6E7A">
            <w:pPr>
              <w:pStyle w:val="8"/>
            </w:pPr>
            <w:r>
              <w:t>Продемонстрировал владение дополнительной информацией по теме</w:t>
            </w:r>
          </w:p>
          <w:p w14:paraId="147E1E75">
            <w:pPr>
              <w:pStyle w:val="8"/>
              <w:rPr>
                <w:bCs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323B4">
            <w:pPr>
              <w:pStyle w:val="8"/>
            </w:pPr>
            <w:r>
              <w:rPr>
                <w:bCs/>
              </w:rPr>
              <w:t>Демонстрирует  глубокое знание темы. Владеет дополнительной информацией по теме, ответы о</w:t>
            </w:r>
            <w:r>
              <w:t xml:space="preserve">тличаются глубиной и полнотой раскрытия темы. Применяет примеры. </w:t>
            </w:r>
            <w:r>
              <w:rPr>
                <w:bCs/>
              </w:rPr>
              <w:t>Поддерживает зрительный контакт со всеми.</w:t>
            </w:r>
          </w:p>
          <w:p w14:paraId="075D88E2">
            <w:pPr>
              <w:pStyle w:val="8"/>
              <w:rPr>
                <w:bCs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90D6F">
            <w:pPr>
              <w:pStyle w:val="8"/>
              <w:rPr>
                <w:bCs/>
              </w:rPr>
            </w:pPr>
            <w:r>
              <w:rPr>
                <w:bCs/>
              </w:rPr>
              <w:t>Демонстрирует рабочее знание темы. Владеет дополнительной информацией по теме, ответы о</w:t>
            </w:r>
            <w:r>
              <w:t xml:space="preserve">тличаются глубиной и полнотой раскрытия темы. Применяет примеры. </w:t>
            </w:r>
            <w:r>
              <w:rPr>
                <w:bCs/>
              </w:rPr>
              <w:t>Несколько раз во время презентации устанавливал зрительный контакт.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5322B">
            <w:pPr>
              <w:pStyle w:val="8"/>
              <w:rPr>
                <w:bCs/>
              </w:rPr>
            </w:pPr>
            <w:r>
              <w:rPr>
                <w:bCs/>
              </w:rPr>
              <w:t>Демонстрирует базовые знания по теме. Не владеет дополнительной информацией по теме, ответы не о</w:t>
            </w:r>
            <w:r>
              <w:t xml:space="preserve">тличаются глубиной и полнотой раскрытия темы. Не применяет примеры. </w:t>
            </w:r>
            <w:r>
              <w:rPr>
                <w:bCs/>
              </w:rPr>
              <w:t>Изредка устанавливал зрительный контакт с одним или двумя членами аудитории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2631B">
            <w:pPr>
              <w:pStyle w:val="8"/>
              <w:rPr>
                <w:bCs/>
              </w:rPr>
            </w:pPr>
            <w:r>
              <w:rPr>
                <w:bCs/>
              </w:rPr>
              <w:t>Демонстрирует слабое или полное отсутствие знаний по теме. Не владеет дополнительной информацией по теме</w:t>
            </w:r>
            <w:r>
              <w:t>. Не применяет примеры.</w:t>
            </w:r>
            <w:r>
              <w:rPr>
                <w:bCs/>
              </w:rPr>
              <w:t xml:space="preserve"> Почти не смотрит в глаза аудитории. Смотрит вниз на записи</w:t>
            </w:r>
          </w:p>
        </w:tc>
      </w:tr>
      <w:tr w14:paraId="19514F8C">
        <w:tblPrEx>
          <w:tblLayout w:type="fixed"/>
        </w:tblPrEx>
        <w:trPr>
          <w:trHeight w:val="79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18D50">
            <w:pPr>
              <w:pStyle w:val="8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6F53B">
            <w:pPr>
              <w:pStyle w:val="8"/>
              <w:rPr>
                <w:bCs/>
              </w:rPr>
            </w:pPr>
            <w:r>
              <w:rPr>
                <w:bCs/>
              </w:rPr>
              <w:t>Аудитория:</w:t>
            </w:r>
          </w:p>
          <w:p w14:paraId="1BAA90A2">
            <w:pPr>
              <w:pStyle w:val="8"/>
              <w:rPr>
                <w:bCs/>
              </w:rPr>
            </w:pPr>
            <w:r>
              <w:rPr>
                <w:bCs/>
              </w:rPr>
              <w:t>Продемонстрировал умение  взаимодействия с аудиторией</w:t>
            </w:r>
          </w:p>
          <w:p w14:paraId="797B532A">
            <w:pPr>
              <w:pStyle w:val="8"/>
              <w:rPr>
                <w:bCs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27AEE">
            <w:pPr>
              <w:pStyle w:val="8"/>
              <w:rPr>
                <w:bCs/>
              </w:rPr>
            </w:pPr>
            <w:r>
              <w:rPr>
                <w:bCs/>
              </w:rPr>
              <w:t>Демонстрирует отличный ритм и стиль выступления на основе отзывов аудитории. Спокойно и красноречиво отвечает на вопросы и комментарии аудитории. Увлекает аудиторию на протяжении всей презентации.</w:t>
            </w:r>
          </w:p>
          <w:p w14:paraId="2AA2BBED">
            <w:pPr>
              <w:pStyle w:val="8"/>
              <w:rPr>
                <w:bCs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0472B">
            <w:pPr>
              <w:pStyle w:val="8"/>
              <w:rPr>
                <w:bCs/>
              </w:rPr>
            </w:pPr>
            <w:r>
              <w:rPr>
                <w:bCs/>
              </w:rPr>
              <w:t xml:space="preserve">Демонстрирует хороший ритм и стиль выступления. Несколько раз регулировал громкость, темп и энтузиазм. Отвечал на вопросы аудитории. 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70ED1">
            <w:pPr>
              <w:pStyle w:val="8"/>
              <w:rPr>
                <w:bCs/>
              </w:rPr>
            </w:pPr>
            <w:r>
              <w:rPr>
                <w:bCs/>
              </w:rPr>
              <w:t>Демонстрирует удовлетворительны ритм и стиль выступления. Говорит громче по просьбе аудитории. Докладчик чувствовал себя некомфортно. Докладчик попытался изменить энтузиазм или темп, чтобы удержать внимание аудитории.</w:t>
            </w:r>
          </w:p>
          <w:p w14:paraId="17504BBC">
            <w:pPr>
              <w:pStyle w:val="8"/>
              <w:rPr>
                <w:bCs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61CAC">
            <w:pPr>
              <w:pStyle w:val="8"/>
              <w:rPr>
                <w:bCs/>
              </w:rPr>
            </w:pPr>
            <w:r>
              <w:rPr>
                <w:bCs/>
              </w:rPr>
              <w:t>Не корректировал стиль выступления в зависимости от реакции аудитории. Не смог ответить на вопросы аудитории. Докладчик не предпринял никаких видимых усилий, чтобы удержать интерес аудитории.</w:t>
            </w:r>
          </w:p>
          <w:p w14:paraId="1436E73A">
            <w:pPr>
              <w:pStyle w:val="8"/>
              <w:rPr>
                <w:bCs/>
              </w:rPr>
            </w:pPr>
          </w:p>
        </w:tc>
      </w:tr>
      <w:tr w14:paraId="14443BAD">
        <w:tblPrEx>
          <w:tblLayout w:type="fixed"/>
        </w:tblPrEx>
        <w:trPr>
          <w:trHeight w:val="79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57F88">
            <w:pPr>
              <w:pStyle w:val="8"/>
              <w:rPr>
                <w:bCs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A5DCB">
            <w:pPr>
              <w:pStyle w:val="8"/>
              <w:rPr>
                <w:bCs/>
              </w:rPr>
            </w:pPr>
            <w:r>
              <w:rPr>
                <w:bCs/>
              </w:rPr>
              <w:t xml:space="preserve">Итого </w:t>
            </w:r>
          </w:p>
          <w:p w14:paraId="7B4D2955">
            <w:pPr>
              <w:pStyle w:val="8"/>
              <w:rPr>
                <w:bCs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793FE">
            <w:pPr>
              <w:pStyle w:val="8"/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569B1">
            <w:pPr>
              <w:pStyle w:val="8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46CCA">
            <w:pPr>
              <w:pStyle w:val="8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E51C8">
            <w:pPr>
              <w:pStyle w:val="8"/>
              <w:rPr>
                <w:bCs/>
              </w:rPr>
            </w:pPr>
            <w:r>
              <w:rPr>
                <w:bCs/>
              </w:rPr>
              <w:t>30</w:t>
            </w:r>
          </w:p>
        </w:tc>
      </w:tr>
    </w:tbl>
    <w:p w14:paraId="18B22368">
      <w:pPr>
        <w:pStyle w:val="8"/>
      </w:pPr>
    </w:p>
    <w:p w14:paraId="0505122B">
      <w:pPr>
        <w:pStyle w:val="8"/>
        <w:rPr>
          <w:lang w:eastAsia="zh-CN"/>
        </w:rPr>
      </w:pPr>
    </w:p>
    <w:p w14:paraId="2E96B6BE">
      <w:pPr>
        <w:pStyle w:val="8"/>
        <w:rPr>
          <w:lang w:eastAsia="zh-CN"/>
        </w:rPr>
      </w:pPr>
    </w:p>
    <w:p w14:paraId="66ED5690">
      <w:pPr>
        <w:pStyle w:val="8"/>
        <w:rPr>
          <w:lang w:eastAsia="zh-CN"/>
        </w:rPr>
      </w:pPr>
    </w:p>
    <w:p w14:paraId="3A1EAD5A">
      <w:pPr>
        <w:pStyle w:val="8"/>
        <w:rPr>
          <w:lang w:eastAsia="zh-CN"/>
        </w:rPr>
      </w:pPr>
    </w:p>
    <w:p w14:paraId="45ED23C5">
      <w:pPr>
        <w:pStyle w:val="8"/>
        <w:rPr>
          <w:lang w:eastAsia="zh-CN"/>
        </w:rPr>
      </w:pPr>
    </w:p>
    <w:p w14:paraId="358220BF">
      <w:pPr>
        <w:pStyle w:val="8"/>
        <w:rPr>
          <w:lang w:eastAsia="zh-CN"/>
        </w:rPr>
      </w:pPr>
      <w:r>
        <w:rPr>
          <w:lang w:eastAsia="zh-CN"/>
        </w:rPr>
        <w:t xml:space="preserve">ОЦЕНОЧНЫЙ ЛИСТ </w:t>
      </w:r>
    </w:p>
    <w:p w14:paraId="5C2F139B">
      <w:pPr>
        <w:pStyle w:val="8"/>
        <w:rPr>
          <w:lang w:eastAsia="zh-CN"/>
        </w:rPr>
      </w:pPr>
      <w:r>
        <w:rPr>
          <w:lang w:eastAsia="zh-CN"/>
        </w:rPr>
        <w:t>РИСУНКА/ДИДАКТИЧЕСКОЙ СХЕМЫ</w:t>
      </w:r>
    </w:p>
    <w:p w14:paraId="15100172">
      <w:pPr>
        <w:pStyle w:val="8"/>
        <w:rPr>
          <w:lang w:eastAsia="zh-CN"/>
        </w:rPr>
      </w:pPr>
    </w:p>
    <w:p w14:paraId="2214279E">
      <w:pPr>
        <w:pStyle w:val="8"/>
      </w:pPr>
      <w:r>
        <w:t>ФИО  студента _______________</w:t>
      </w:r>
      <w:r>
        <w:tab/>
      </w:r>
      <w:r>
        <w:t xml:space="preserve">Группа_______________ </w:t>
      </w:r>
    </w:p>
    <w:p w14:paraId="7A408A86">
      <w:pPr>
        <w:pStyle w:val="8"/>
      </w:pPr>
    </w:p>
    <w:tbl>
      <w:tblPr>
        <w:tblStyle w:val="30"/>
        <w:tblW w:w="1513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2415"/>
        <w:gridCol w:w="2976"/>
        <w:gridCol w:w="2976"/>
        <w:gridCol w:w="3400"/>
        <w:gridCol w:w="2834"/>
      </w:tblGrid>
      <w:tr w14:paraId="5BFE7C14">
        <w:tblPrEx>
          <w:tblLayout w:type="fixed"/>
        </w:tblPrEx>
        <w:trPr>
          <w:trHeight w:val="150" w:hRule="atLeast"/>
        </w:trPr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F2461">
            <w:pPr>
              <w:pStyle w:val="8"/>
            </w:pPr>
            <w:r>
              <w:t>№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34DB7">
            <w:pPr>
              <w:pStyle w:val="8"/>
            </w:pPr>
            <w:r>
              <w:t>Критерии оценки</w:t>
            </w:r>
          </w:p>
        </w:tc>
        <w:tc>
          <w:tcPr>
            <w:tcW w:w="12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4F95354">
            <w:pPr>
              <w:pStyle w:val="8"/>
              <w:rPr>
                <w:lang w:val="ru-RU"/>
              </w:rPr>
            </w:pPr>
            <w:r>
              <w:t>Уровень</w:t>
            </w:r>
          </w:p>
        </w:tc>
      </w:tr>
      <w:tr w14:paraId="1868FE3F">
        <w:tblPrEx>
          <w:tblLayout w:type="fixed"/>
        </w:tblPrEx>
        <w:trPr>
          <w:trHeight w:val="331" w:hRule="atLeast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AFECE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E021F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43E92">
            <w:pPr>
              <w:pStyle w:val="8"/>
            </w:pPr>
            <w:r>
              <w:t>Превосходно - 16 баллов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142AD">
            <w:pPr>
              <w:pStyle w:val="8"/>
            </w:pPr>
            <w:r>
              <w:t>Хорошо - 14 баллов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7C64F">
            <w:pPr>
              <w:pStyle w:val="8"/>
            </w:pPr>
            <w:r>
              <w:t>Приемлемо - 10 баллов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F87E9">
            <w:pPr>
              <w:pStyle w:val="8"/>
              <w:rPr>
                <w:lang w:val="ru-RU"/>
              </w:rPr>
            </w:pPr>
            <w:r>
              <w:t>Плохо - 5 баллов</w:t>
            </w:r>
          </w:p>
          <w:p w14:paraId="7CBDCCDC">
            <w:pPr>
              <w:pStyle w:val="8"/>
              <w:rPr>
                <w:lang w:val="ru-RU"/>
              </w:rPr>
            </w:pPr>
          </w:p>
        </w:tc>
      </w:tr>
      <w:tr w14:paraId="5A90296B">
        <w:tblPrEx>
          <w:tblLayout w:type="fixed"/>
        </w:tblPrEx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E8723">
            <w:pPr>
              <w:pStyle w:val="8"/>
            </w:pPr>
            <w:r>
              <w:t>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311CB">
            <w:pPr>
              <w:pStyle w:val="8"/>
              <w:rPr>
                <w:bCs/>
              </w:rPr>
            </w:pPr>
            <w:r>
              <w:rPr>
                <w:bCs/>
              </w:rPr>
              <w:t>Содержание:</w:t>
            </w:r>
          </w:p>
          <w:p w14:paraId="298E8EE9">
            <w:pPr>
              <w:pStyle w:val="8"/>
              <w:rPr>
                <w:bCs/>
              </w:rPr>
            </w:pPr>
            <w:r>
              <w:rPr>
                <w:bCs/>
              </w:rPr>
              <w:t>Продемонстрировал  подробное и точное содержание рисунка/схемы</w:t>
            </w:r>
          </w:p>
          <w:p w14:paraId="5D0D455A">
            <w:pPr>
              <w:pStyle w:val="8"/>
              <w:rPr>
                <w:bCs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A7D30">
            <w:pPr>
              <w:pStyle w:val="8"/>
              <w:rPr>
                <w:bCs/>
              </w:rPr>
            </w:pPr>
            <w:r>
              <w:rPr>
                <w:bCs/>
              </w:rPr>
              <w:t>Демонстрирует подробное и точное содержание рисунка/схемы, с подробным описанием</w:t>
            </w:r>
          </w:p>
          <w:p w14:paraId="36117F11">
            <w:pPr>
              <w:pStyle w:val="8"/>
              <w:rPr>
                <w:bCs/>
              </w:rPr>
            </w:pPr>
          </w:p>
          <w:p w14:paraId="584486D7">
            <w:pPr>
              <w:pStyle w:val="8"/>
              <w:rPr>
                <w:bCs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5D3E0">
            <w:pPr>
              <w:pStyle w:val="8"/>
              <w:rPr>
                <w:bCs/>
              </w:rPr>
            </w:pPr>
            <w:r>
              <w:rPr>
                <w:bCs/>
              </w:rPr>
              <w:t>Демонстрирует точное содержание рисунка/схемы, с описанием</w:t>
            </w:r>
          </w:p>
          <w:p w14:paraId="0CCE1630">
            <w:pPr>
              <w:pStyle w:val="8"/>
              <w:rPr>
                <w:bCs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35F2CC">
            <w:pPr>
              <w:pStyle w:val="8"/>
              <w:rPr>
                <w:bCs/>
              </w:rPr>
            </w:pPr>
            <w:r>
              <w:rPr>
                <w:bCs/>
              </w:rPr>
              <w:t>Демонстрирует общее содержание рисунка/схемы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06144">
            <w:pPr>
              <w:pStyle w:val="8"/>
              <w:rPr>
                <w:bCs/>
              </w:rPr>
            </w:pPr>
            <w:r>
              <w:rPr>
                <w:bCs/>
              </w:rPr>
              <w:t>Демонстрирует слабое или полное отсутствие содержания рисунка/схемы</w:t>
            </w:r>
          </w:p>
        </w:tc>
      </w:tr>
      <w:tr w14:paraId="022A03CB">
        <w:tblPrEx>
          <w:tblLayout w:type="fixed"/>
        </w:tblPrEx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1E528">
            <w:pPr>
              <w:pStyle w:val="8"/>
            </w:pPr>
            <w:r>
              <w:t>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10FF6">
            <w:pPr>
              <w:pStyle w:val="8"/>
              <w:rPr>
                <w:bCs/>
              </w:rPr>
            </w:pPr>
            <w:r>
              <w:rPr>
                <w:bCs/>
              </w:rPr>
              <w:t>Взаимосвязь:</w:t>
            </w:r>
          </w:p>
          <w:p w14:paraId="209E47CE">
            <w:pPr>
              <w:pStyle w:val="8"/>
              <w:rPr>
                <w:bCs/>
              </w:rPr>
            </w:pPr>
            <w:r>
              <w:rPr>
                <w:bCs/>
              </w:rPr>
              <w:t>Продемонстрировал связь между  рисунка/схемы</w:t>
            </w:r>
          </w:p>
          <w:p w14:paraId="733571D7">
            <w:pPr>
              <w:pStyle w:val="8"/>
              <w:rPr>
                <w:bCs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D344C">
            <w:pPr>
              <w:pStyle w:val="8"/>
            </w:pPr>
            <w:r>
              <w:t>Демонстрирует понимание основных процессов, умеет объяснять, делать выводы, давать аргументированные ответы в полном объеме.</w:t>
            </w:r>
          </w:p>
          <w:p w14:paraId="66AC36BA">
            <w:pPr>
              <w:pStyle w:val="8"/>
              <w:rPr>
                <w:bCs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C65B8">
            <w:pPr>
              <w:pStyle w:val="8"/>
            </w:pPr>
            <w:r>
              <w:t>Демонстрирует понимание основных процессов, умеет объяснять, делать выводы, давать ответы, допускаются неточности.</w:t>
            </w:r>
          </w:p>
          <w:p w14:paraId="1197301E">
            <w:pPr>
              <w:pStyle w:val="8"/>
              <w:rPr>
                <w:bCs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DB481">
            <w:pPr>
              <w:pStyle w:val="8"/>
              <w:rPr>
                <w:bCs/>
              </w:rPr>
            </w:pPr>
            <w:r>
              <w:rPr>
                <w:bCs/>
              </w:rPr>
              <w:t xml:space="preserve">Демонстрирует базовое понимание </w:t>
            </w:r>
            <w:r>
              <w:t xml:space="preserve">процессов, сложно объясняет, с трудом делает выводы. 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2AF40">
            <w:pPr>
              <w:pStyle w:val="8"/>
              <w:rPr>
                <w:bCs/>
              </w:rPr>
            </w:pPr>
            <w:r>
              <w:rPr>
                <w:bCs/>
              </w:rPr>
              <w:t xml:space="preserve">Демонстрирует слабое или полное отсутствие знаний базовых </w:t>
            </w:r>
            <w:r>
              <w:t>процессов. Не может делать выводы.</w:t>
            </w:r>
          </w:p>
        </w:tc>
      </w:tr>
      <w:tr w14:paraId="094CD257">
        <w:tblPrEx>
          <w:tblLayout w:type="fixed"/>
        </w:tblPrEx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0388C">
            <w:pPr>
              <w:pStyle w:val="8"/>
            </w:pPr>
            <w:r>
              <w:t>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6165F">
            <w:pPr>
              <w:pStyle w:val="8"/>
            </w:pPr>
            <w:r>
              <w:t>Наглядность.</w:t>
            </w:r>
          </w:p>
          <w:p w14:paraId="19F51E3E">
            <w:pPr>
              <w:pStyle w:val="8"/>
            </w:pPr>
            <w:r>
              <w:t xml:space="preserve">Продемонстрировал структурированность </w:t>
            </w:r>
            <w:r>
              <w:rPr>
                <w:bCs/>
              </w:rPr>
              <w:t xml:space="preserve"> рисунка/схемы</w:t>
            </w:r>
          </w:p>
          <w:p w14:paraId="6B96014B">
            <w:pPr>
              <w:pStyle w:val="8"/>
              <w:rPr>
                <w:bCs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C931A">
            <w:pPr>
              <w:pStyle w:val="8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t xml:space="preserve">Демонстрирует полную и подробную структурированность </w:t>
            </w:r>
            <w:r>
              <w:rPr>
                <w:bCs/>
              </w:rPr>
              <w:t xml:space="preserve"> рисунка/схемы. Понимает </w:t>
            </w:r>
            <w:r>
              <w:rPr>
                <w:shd w:val="clear" w:color="auto" w:fill="FFFFFF"/>
              </w:rPr>
              <w:t>сущность строения изображаемых объектов и предметов.</w:t>
            </w:r>
          </w:p>
          <w:p w14:paraId="01644C34">
            <w:pPr>
              <w:pStyle w:val="8"/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C0ED3">
            <w:pPr>
              <w:pStyle w:val="8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t xml:space="preserve">Демонстрирует подробную структурированность </w:t>
            </w:r>
            <w:r>
              <w:rPr>
                <w:bCs/>
              </w:rPr>
              <w:t xml:space="preserve"> рисунка/схемы. Понимает </w:t>
            </w:r>
            <w:r>
              <w:rPr>
                <w:shd w:val="clear" w:color="auto" w:fill="FFFFFF"/>
              </w:rPr>
              <w:t>сущность строения изображаемых объектов и предметов.</w:t>
            </w:r>
          </w:p>
          <w:p w14:paraId="5261ADBD">
            <w:pPr>
              <w:pStyle w:val="8"/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2FF0F">
            <w:pPr>
              <w:pStyle w:val="8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t xml:space="preserve">Демонстрирует не полную структурированность </w:t>
            </w:r>
            <w:r>
              <w:rPr>
                <w:bCs/>
              </w:rPr>
              <w:t xml:space="preserve"> рисунка/схемы. Не понимает </w:t>
            </w:r>
            <w:r>
              <w:rPr>
                <w:shd w:val="clear" w:color="auto" w:fill="FFFFFF"/>
              </w:rPr>
              <w:t>сущности строения изображаемых объектов и предметов.</w:t>
            </w:r>
          </w:p>
          <w:p w14:paraId="730F9C4B">
            <w:pPr>
              <w:pStyle w:val="8"/>
              <w:rPr>
                <w:bCs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BCBC7">
            <w:pPr>
              <w:pStyle w:val="8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t xml:space="preserve">Демонстрирует </w:t>
            </w:r>
            <w:r>
              <w:rPr>
                <w:bCs/>
              </w:rPr>
              <w:t xml:space="preserve">слабое или полное отсутствие понимания </w:t>
            </w:r>
            <w:r>
              <w:t xml:space="preserve">структурированности </w:t>
            </w:r>
            <w:r>
              <w:rPr>
                <w:bCs/>
              </w:rPr>
              <w:t xml:space="preserve"> рисунка/схемы. Не понимает </w:t>
            </w:r>
            <w:r>
              <w:rPr>
                <w:shd w:val="clear" w:color="auto" w:fill="FFFFFF"/>
              </w:rPr>
              <w:t>сущности строения изображаемых объектов и предметов.</w:t>
            </w:r>
          </w:p>
          <w:p w14:paraId="48F565BD">
            <w:pPr>
              <w:pStyle w:val="8"/>
              <w:rPr>
                <w:bCs/>
              </w:rPr>
            </w:pPr>
          </w:p>
        </w:tc>
      </w:tr>
      <w:tr w14:paraId="519C96BA">
        <w:tblPrEx>
          <w:tblLayout w:type="fixed"/>
        </w:tblPrEx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DFC71">
            <w:pPr>
              <w:pStyle w:val="8"/>
            </w:pPr>
            <w:r>
              <w:t>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A54A9">
            <w:pPr>
              <w:pStyle w:val="8"/>
            </w:pPr>
            <w:r>
              <w:rPr>
                <w:bCs/>
              </w:rPr>
              <w:t>Комментарии.</w:t>
            </w:r>
            <w:r>
              <w:t xml:space="preserve"> </w:t>
            </w:r>
          </w:p>
          <w:p w14:paraId="36CEE0E4">
            <w:pPr>
              <w:pStyle w:val="8"/>
              <w:rPr>
                <w:bCs/>
              </w:rPr>
            </w:pPr>
            <w:r>
              <w:t xml:space="preserve">Продемонстрировал описание к </w:t>
            </w:r>
            <w:r>
              <w:rPr>
                <w:bCs/>
              </w:rPr>
              <w:t xml:space="preserve"> рисунку/схеме</w:t>
            </w:r>
          </w:p>
          <w:p w14:paraId="39964A4B">
            <w:pPr>
              <w:pStyle w:val="8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CF351">
            <w:pPr>
              <w:pStyle w:val="8"/>
            </w:pPr>
            <w:r>
              <w:rPr>
                <w:bCs/>
              </w:rPr>
              <w:t xml:space="preserve">Демонстрирует  полное и глубокое описание </w:t>
            </w:r>
            <w:r>
              <w:t xml:space="preserve">к </w:t>
            </w:r>
            <w:r>
              <w:rPr>
                <w:bCs/>
              </w:rPr>
              <w:t xml:space="preserve"> рисунку/схеме. Добавляет дополнительную информацию </w:t>
            </w:r>
            <w:r>
              <w:t xml:space="preserve">к </w:t>
            </w:r>
            <w:r>
              <w:rPr>
                <w:bCs/>
              </w:rPr>
              <w:t xml:space="preserve"> рисунку/схеме. </w:t>
            </w:r>
            <w:r>
              <w:t xml:space="preserve">Применяет примеры. </w:t>
            </w:r>
          </w:p>
          <w:p w14:paraId="66FF3C9F">
            <w:pPr>
              <w:pStyle w:val="8"/>
              <w:rPr>
                <w:bCs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58390">
            <w:pPr>
              <w:pStyle w:val="8"/>
              <w:rPr>
                <w:bCs/>
              </w:rPr>
            </w:pPr>
            <w:r>
              <w:rPr>
                <w:bCs/>
              </w:rPr>
              <w:t xml:space="preserve">Демонстрирует рабочее описание </w:t>
            </w:r>
            <w:r>
              <w:t xml:space="preserve">к </w:t>
            </w:r>
            <w:r>
              <w:rPr>
                <w:bCs/>
              </w:rPr>
              <w:t xml:space="preserve"> рисунку/схеме. Добавляет дополнительную информацию </w:t>
            </w:r>
            <w:r>
              <w:t xml:space="preserve">к </w:t>
            </w:r>
            <w:r>
              <w:rPr>
                <w:bCs/>
              </w:rPr>
              <w:t xml:space="preserve"> рисунку/схеме. </w:t>
            </w:r>
            <w:r>
              <w:t>Применяет примеры.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5296A">
            <w:pPr>
              <w:pStyle w:val="8"/>
              <w:rPr>
                <w:bCs/>
              </w:rPr>
            </w:pPr>
            <w:r>
              <w:rPr>
                <w:bCs/>
              </w:rPr>
              <w:t xml:space="preserve">Демонстрирует базовое описание </w:t>
            </w:r>
            <w:r>
              <w:t xml:space="preserve">к </w:t>
            </w:r>
            <w:r>
              <w:rPr>
                <w:bCs/>
              </w:rPr>
              <w:t xml:space="preserve"> рисунку/схеме. Не добавляет дополнительную информацию </w:t>
            </w:r>
            <w:r>
              <w:t xml:space="preserve">к </w:t>
            </w:r>
            <w:r>
              <w:rPr>
                <w:bCs/>
              </w:rPr>
              <w:t xml:space="preserve"> рисунку/схеме.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2BC3E">
            <w:pPr>
              <w:pStyle w:val="8"/>
              <w:rPr>
                <w:bCs/>
              </w:rPr>
            </w:pPr>
            <w:r>
              <w:rPr>
                <w:bCs/>
              </w:rPr>
              <w:t xml:space="preserve">Демонстрирует слабое или полное отсутствие описание </w:t>
            </w:r>
            <w:r>
              <w:t xml:space="preserve">к </w:t>
            </w:r>
            <w:r>
              <w:rPr>
                <w:bCs/>
              </w:rPr>
              <w:t xml:space="preserve"> рисунку/схеме. Нет дополнительной информации </w:t>
            </w:r>
            <w:r>
              <w:t xml:space="preserve">к </w:t>
            </w:r>
            <w:r>
              <w:rPr>
                <w:bCs/>
              </w:rPr>
              <w:t xml:space="preserve"> рисунку/схеме.</w:t>
            </w:r>
          </w:p>
        </w:tc>
      </w:tr>
      <w:tr w14:paraId="6BA51DA6">
        <w:tblPrEx>
          <w:tblLayout w:type="fixed"/>
        </w:tblPrEx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F2F3D">
            <w:pPr>
              <w:pStyle w:val="8"/>
            </w:pPr>
            <w:r>
              <w:t>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436EA">
            <w:pPr>
              <w:pStyle w:val="8"/>
            </w:pPr>
            <w:r>
              <w:t>Творческий подход.</w:t>
            </w:r>
          </w:p>
          <w:p w14:paraId="374B7D4F">
            <w:pPr>
              <w:pStyle w:val="8"/>
            </w:pPr>
            <w:r>
              <w:t xml:space="preserve">Продемонстрировал оригинальность </w:t>
            </w:r>
            <w:r>
              <w:rPr>
                <w:bCs/>
              </w:rPr>
              <w:t xml:space="preserve"> рисунка/схемы</w:t>
            </w:r>
          </w:p>
          <w:p w14:paraId="6613126B">
            <w:pPr>
              <w:pStyle w:val="8"/>
              <w:rPr>
                <w:bCs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68118">
            <w:pPr>
              <w:pStyle w:val="8"/>
              <w:rPr>
                <w:bCs/>
              </w:rPr>
            </w:pPr>
            <w:r>
              <w:rPr>
                <w:bCs/>
              </w:rPr>
              <w:t>Демонстрирует</w:t>
            </w:r>
            <w:r>
              <w:t xml:space="preserve"> высокий художественный и эстетический уровень исполнения</w:t>
            </w:r>
            <w:r>
              <w:rPr>
                <w:bCs/>
              </w:rPr>
              <w:t xml:space="preserve"> рисунка/схемы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3309C">
            <w:pPr>
              <w:pStyle w:val="8"/>
              <w:rPr>
                <w:bCs/>
              </w:rPr>
            </w:pPr>
            <w:r>
              <w:rPr>
                <w:bCs/>
              </w:rPr>
              <w:t>Демонстрирует</w:t>
            </w:r>
            <w:r>
              <w:t xml:space="preserve"> рабочий художественный и эстетический уровень исполнения</w:t>
            </w:r>
            <w:r>
              <w:rPr>
                <w:bCs/>
              </w:rPr>
              <w:t xml:space="preserve"> рисунка/схемы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CC809">
            <w:pPr>
              <w:pStyle w:val="8"/>
              <w:rPr>
                <w:bCs/>
              </w:rPr>
            </w:pPr>
            <w:r>
              <w:rPr>
                <w:bCs/>
              </w:rPr>
              <w:t>Демонстрирует</w:t>
            </w:r>
            <w:r>
              <w:t xml:space="preserve"> базовый художественный и эстетический уровень исполнения</w:t>
            </w:r>
            <w:r>
              <w:rPr>
                <w:bCs/>
              </w:rPr>
              <w:t xml:space="preserve"> рисунка/схемы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2C24F">
            <w:pPr>
              <w:pStyle w:val="8"/>
              <w:rPr>
                <w:bCs/>
              </w:rPr>
            </w:pPr>
            <w:r>
              <w:rPr>
                <w:bCs/>
              </w:rPr>
              <w:t>Демонстрирует</w:t>
            </w:r>
            <w:r>
              <w:t xml:space="preserve"> слабый  художественный и эстетический уровень исполнения</w:t>
            </w:r>
            <w:r>
              <w:rPr>
                <w:bCs/>
              </w:rPr>
              <w:t xml:space="preserve"> рисунка/схемы, либо отсутствие.</w:t>
            </w:r>
          </w:p>
        </w:tc>
      </w:tr>
      <w:tr w14:paraId="1488104C">
        <w:tblPrEx>
          <w:tblLayout w:type="fixed"/>
        </w:tblPrEx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F580D">
            <w:pPr>
              <w:pStyle w:val="8"/>
            </w:pPr>
            <w:r>
              <w:t>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1B02F">
            <w:pPr>
              <w:pStyle w:val="8"/>
            </w:pPr>
            <w:r>
              <w:t>Итого</w:t>
            </w:r>
          </w:p>
          <w:p w14:paraId="4A20BD29">
            <w:pPr>
              <w:pStyle w:val="8"/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5AFAD">
            <w:pPr>
              <w:pStyle w:val="8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15B43">
            <w:pPr>
              <w:pStyle w:val="8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6E3E5">
            <w:pPr>
              <w:pStyle w:val="8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197C4">
            <w:pPr>
              <w:pStyle w:val="8"/>
              <w:rPr>
                <w:bCs/>
              </w:rPr>
            </w:pPr>
            <w:r>
              <w:rPr>
                <w:bCs/>
              </w:rPr>
              <w:t>30</w:t>
            </w:r>
          </w:p>
        </w:tc>
      </w:tr>
    </w:tbl>
    <w:p w14:paraId="42E60222">
      <w:pPr>
        <w:pStyle w:val="8"/>
      </w:pPr>
    </w:p>
    <w:p w14:paraId="03F9086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p w14:paraId="03C4530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6BFB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341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581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6A98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88F2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2E4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761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43BE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E34F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BD0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755F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CB9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8F53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A141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6FBF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878E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A9CC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8859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6183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0538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93FD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C284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2588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D5CC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0DE8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F8D8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D027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691976">
      <w:pPr>
        <w:pStyle w:val="92"/>
      </w:pPr>
      <w:r>
        <w:t>ОЦЕНОЧНЫЕ ЛИСТЫ</w:t>
      </w:r>
    </w:p>
    <w:p w14:paraId="20027732">
      <w:pPr>
        <w:pStyle w:val="92"/>
        <w:jc w:val="both"/>
        <w:rPr>
          <w:b w:val="0"/>
        </w:rPr>
      </w:pPr>
      <w:r>
        <w:rPr>
          <w:b w:val="0"/>
        </w:rPr>
        <w:t xml:space="preserve"> </w:t>
      </w:r>
    </w:p>
    <w:p w14:paraId="19A37CE7">
      <w:pPr>
        <w:pStyle w:val="92"/>
        <w:rPr>
          <w:i/>
        </w:rPr>
      </w:pPr>
      <w:r>
        <w:rPr>
          <w:i/>
        </w:rPr>
        <w:t>Оценочный лист</w:t>
      </w:r>
    </w:p>
    <w:p w14:paraId="2FFB6530">
      <w:pPr>
        <w:pStyle w:val="92"/>
        <w:rPr>
          <w:i/>
        </w:rPr>
      </w:pPr>
      <w:r>
        <w:rPr>
          <w:i/>
        </w:rPr>
        <w:t>устного / письменного / уплотненного опроса студента</w:t>
      </w:r>
    </w:p>
    <w:p w14:paraId="5A65AFE9">
      <w:pPr>
        <w:pStyle w:val="92"/>
      </w:pPr>
      <w:r>
        <w:t xml:space="preserve"> </w:t>
      </w:r>
    </w:p>
    <w:p w14:paraId="0A1A76CF">
      <w:pPr>
        <w:pStyle w:val="92"/>
        <w:rPr>
          <w:b w:val="0"/>
        </w:rPr>
      </w:pPr>
      <w:r>
        <w:rPr>
          <w:b w:val="0"/>
        </w:rPr>
        <w:t>ФИО студента _______________</w:t>
      </w:r>
      <w:r>
        <w:rPr>
          <w:b w:val="0"/>
        </w:rPr>
        <w:tab/>
      </w:r>
      <w:r>
        <w:rPr>
          <w:b w:val="0"/>
        </w:rPr>
        <w:t>Группа_______________</w:t>
      </w:r>
    </w:p>
    <w:p w14:paraId="344C8BA9">
      <w:pPr>
        <w:pStyle w:val="92"/>
        <w:jc w:val="both"/>
        <w:rPr>
          <w:b w:val="0"/>
        </w:rPr>
      </w:pPr>
      <w:r>
        <w:rPr>
          <w:b w:val="0"/>
        </w:rPr>
        <w:t xml:space="preserve"> 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5"/>
        <w:gridCol w:w="6770"/>
        <w:gridCol w:w="1381"/>
        <w:gridCol w:w="1347"/>
        <w:gridCol w:w="1209"/>
        <w:gridCol w:w="1834"/>
        <w:gridCol w:w="1444"/>
      </w:tblGrid>
      <w:tr w14:paraId="2757C792">
        <w:tblPrEx>
          <w:tblLayout w:type="fixed"/>
        </w:tblPrEx>
        <w:trPr>
          <w:cantSplit/>
        </w:trPr>
        <w:tc>
          <w:tcPr>
            <w:tcW w:w="575" w:type="dxa"/>
            <w:vMerge w:val="restart"/>
          </w:tcPr>
          <w:p w14:paraId="7796AF87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№ п/п</w:t>
            </w:r>
          </w:p>
        </w:tc>
        <w:tc>
          <w:tcPr>
            <w:tcW w:w="6770" w:type="dxa"/>
            <w:vMerge w:val="restart"/>
          </w:tcPr>
          <w:p w14:paraId="6AD8C5C7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Критерии оценки</w:t>
            </w:r>
          </w:p>
        </w:tc>
        <w:tc>
          <w:tcPr>
            <w:tcW w:w="5771" w:type="dxa"/>
            <w:gridSpan w:val="4"/>
          </w:tcPr>
          <w:p w14:paraId="19284753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Уровень</w:t>
            </w:r>
          </w:p>
        </w:tc>
        <w:tc>
          <w:tcPr>
            <w:tcW w:w="1444" w:type="dxa"/>
          </w:tcPr>
          <w:p w14:paraId="39450183">
            <w:pPr>
              <w:pStyle w:val="92"/>
              <w:jc w:val="left"/>
              <w:rPr>
                <w:b w:val="0"/>
              </w:rPr>
            </w:pPr>
          </w:p>
        </w:tc>
      </w:tr>
      <w:tr w14:paraId="717EB917">
        <w:tblPrEx>
          <w:tblLayout w:type="fixed"/>
        </w:tblPrEx>
        <w:trPr>
          <w:cantSplit/>
        </w:trPr>
        <w:tc>
          <w:tcPr>
            <w:tcW w:w="575" w:type="dxa"/>
            <w:vMerge w:val="continue"/>
            <w:vAlign w:val="center"/>
          </w:tcPr>
          <w:p w14:paraId="6D9002BB">
            <w:pPr>
              <w:spacing w:after="0" w:line="240" w:lineRule="auto"/>
              <w:rPr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6770" w:type="dxa"/>
            <w:vMerge w:val="continue"/>
            <w:vAlign w:val="center"/>
          </w:tcPr>
          <w:p w14:paraId="48C59FD7">
            <w:pPr>
              <w:spacing w:after="0" w:line="240" w:lineRule="auto"/>
              <w:rPr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</w:tcPr>
          <w:p w14:paraId="6091E820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Превосходно</w:t>
            </w:r>
          </w:p>
        </w:tc>
        <w:tc>
          <w:tcPr>
            <w:tcW w:w="1347" w:type="dxa"/>
          </w:tcPr>
          <w:p w14:paraId="5882F87A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Очень хорошо</w:t>
            </w:r>
          </w:p>
        </w:tc>
        <w:tc>
          <w:tcPr>
            <w:tcW w:w="1209" w:type="dxa"/>
          </w:tcPr>
          <w:p w14:paraId="33834CE4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Приемлемо</w:t>
            </w:r>
          </w:p>
        </w:tc>
        <w:tc>
          <w:tcPr>
            <w:tcW w:w="1834" w:type="dxa"/>
          </w:tcPr>
          <w:p w14:paraId="4F29A83C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Требует Коррекции</w:t>
            </w:r>
          </w:p>
        </w:tc>
        <w:tc>
          <w:tcPr>
            <w:tcW w:w="1444" w:type="dxa"/>
          </w:tcPr>
          <w:p w14:paraId="0C27E4BC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Неприемлемо</w:t>
            </w:r>
          </w:p>
        </w:tc>
      </w:tr>
      <w:tr w14:paraId="49A43387">
        <w:tblPrEx>
          <w:tblLayout w:type="fixed"/>
        </w:tblPrEx>
        <w:trPr>
          <w:cantSplit/>
        </w:trPr>
        <w:tc>
          <w:tcPr>
            <w:tcW w:w="575" w:type="dxa"/>
          </w:tcPr>
          <w:p w14:paraId="258F9B6C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6770" w:type="dxa"/>
          </w:tcPr>
          <w:p w14:paraId="114A3FA6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Продемонстрировал понимание темы</w:t>
            </w:r>
          </w:p>
        </w:tc>
        <w:tc>
          <w:tcPr>
            <w:tcW w:w="1381" w:type="dxa"/>
          </w:tcPr>
          <w:p w14:paraId="68788CBB">
            <w:pPr>
              <w:pStyle w:val="92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1347" w:type="dxa"/>
          </w:tcPr>
          <w:p w14:paraId="73BBE26F">
            <w:pPr>
              <w:pStyle w:val="92"/>
              <w:rPr>
                <w:b w:val="0"/>
              </w:rPr>
            </w:pPr>
            <w:r>
              <w:rPr>
                <w:b w:val="0"/>
              </w:rPr>
              <w:t>17</w:t>
            </w:r>
          </w:p>
        </w:tc>
        <w:tc>
          <w:tcPr>
            <w:tcW w:w="1209" w:type="dxa"/>
          </w:tcPr>
          <w:p w14:paraId="09EAA9DF">
            <w:pPr>
              <w:pStyle w:val="92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1834" w:type="dxa"/>
          </w:tcPr>
          <w:p w14:paraId="0A839912">
            <w:pPr>
              <w:pStyle w:val="92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1444" w:type="dxa"/>
          </w:tcPr>
          <w:p w14:paraId="7593FED5">
            <w:pPr>
              <w:pStyle w:val="92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14:paraId="379D5A19">
        <w:tblPrEx>
          <w:tblLayout w:type="fixed"/>
        </w:tblPrEx>
        <w:trPr>
          <w:cantSplit/>
        </w:trPr>
        <w:tc>
          <w:tcPr>
            <w:tcW w:w="575" w:type="dxa"/>
          </w:tcPr>
          <w:p w14:paraId="3B59AF84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6770" w:type="dxa"/>
          </w:tcPr>
          <w:p w14:paraId="7AAF1CE3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Продемонстрировал умение мыслить логически, сделать обоснованные выводы</w:t>
            </w:r>
          </w:p>
        </w:tc>
        <w:tc>
          <w:tcPr>
            <w:tcW w:w="1381" w:type="dxa"/>
          </w:tcPr>
          <w:p w14:paraId="2AF42AAD">
            <w:pPr>
              <w:pStyle w:val="92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1347" w:type="dxa"/>
          </w:tcPr>
          <w:p w14:paraId="7415EC36">
            <w:pPr>
              <w:pStyle w:val="92"/>
              <w:rPr>
                <w:b w:val="0"/>
              </w:rPr>
            </w:pPr>
            <w:r>
              <w:rPr>
                <w:b w:val="0"/>
              </w:rPr>
              <w:t>17</w:t>
            </w:r>
          </w:p>
        </w:tc>
        <w:tc>
          <w:tcPr>
            <w:tcW w:w="1209" w:type="dxa"/>
          </w:tcPr>
          <w:p w14:paraId="0813CAC2">
            <w:pPr>
              <w:pStyle w:val="92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1834" w:type="dxa"/>
          </w:tcPr>
          <w:p w14:paraId="7A5620C2">
            <w:pPr>
              <w:pStyle w:val="92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1444" w:type="dxa"/>
          </w:tcPr>
          <w:p w14:paraId="553399BA">
            <w:pPr>
              <w:pStyle w:val="92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14:paraId="744194CA">
        <w:tblPrEx>
          <w:tblLayout w:type="fixed"/>
        </w:tblPrEx>
        <w:trPr>
          <w:cantSplit/>
        </w:trPr>
        <w:tc>
          <w:tcPr>
            <w:tcW w:w="575" w:type="dxa"/>
          </w:tcPr>
          <w:p w14:paraId="2A964FA5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6770" w:type="dxa"/>
          </w:tcPr>
          <w:p w14:paraId="637A2942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Излагал материал в соответствии с поставленным вопросам</w:t>
            </w:r>
          </w:p>
        </w:tc>
        <w:tc>
          <w:tcPr>
            <w:tcW w:w="1381" w:type="dxa"/>
          </w:tcPr>
          <w:p w14:paraId="608DAB48">
            <w:pPr>
              <w:pStyle w:val="92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1347" w:type="dxa"/>
          </w:tcPr>
          <w:p w14:paraId="35F0CEFC">
            <w:pPr>
              <w:pStyle w:val="92"/>
              <w:rPr>
                <w:b w:val="0"/>
              </w:rPr>
            </w:pPr>
            <w:r>
              <w:rPr>
                <w:b w:val="0"/>
              </w:rPr>
              <w:t>8,5</w:t>
            </w:r>
          </w:p>
        </w:tc>
        <w:tc>
          <w:tcPr>
            <w:tcW w:w="1209" w:type="dxa"/>
          </w:tcPr>
          <w:p w14:paraId="72416D9D">
            <w:pPr>
              <w:pStyle w:val="92"/>
              <w:rPr>
                <w:b w:val="0"/>
              </w:rPr>
            </w:pPr>
            <w:r>
              <w:rPr>
                <w:b w:val="0"/>
              </w:rPr>
              <w:t>7,5</w:t>
            </w:r>
          </w:p>
        </w:tc>
        <w:tc>
          <w:tcPr>
            <w:tcW w:w="1834" w:type="dxa"/>
          </w:tcPr>
          <w:p w14:paraId="53171898">
            <w:pPr>
              <w:pStyle w:val="92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444" w:type="dxa"/>
          </w:tcPr>
          <w:p w14:paraId="38176319">
            <w:pPr>
              <w:pStyle w:val="92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14:paraId="1D086FE3">
        <w:tblPrEx>
          <w:tblLayout w:type="fixed"/>
        </w:tblPrEx>
        <w:trPr>
          <w:cantSplit/>
        </w:trPr>
        <w:tc>
          <w:tcPr>
            <w:tcW w:w="575" w:type="dxa"/>
          </w:tcPr>
          <w:p w14:paraId="12F5FA01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6770" w:type="dxa"/>
          </w:tcPr>
          <w:p w14:paraId="0184AC25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Привел в ответе все необходимые теоретические факты</w:t>
            </w:r>
          </w:p>
        </w:tc>
        <w:tc>
          <w:tcPr>
            <w:tcW w:w="1381" w:type="dxa"/>
          </w:tcPr>
          <w:p w14:paraId="59CCA842">
            <w:pPr>
              <w:pStyle w:val="92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1347" w:type="dxa"/>
          </w:tcPr>
          <w:p w14:paraId="1B5FDB40">
            <w:pPr>
              <w:pStyle w:val="92"/>
              <w:rPr>
                <w:b w:val="0"/>
              </w:rPr>
            </w:pPr>
            <w:r>
              <w:rPr>
                <w:b w:val="0"/>
              </w:rPr>
              <w:t>17</w:t>
            </w:r>
          </w:p>
        </w:tc>
        <w:tc>
          <w:tcPr>
            <w:tcW w:w="1209" w:type="dxa"/>
          </w:tcPr>
          <w:p w14:paraId="476ADB13">
            <w:pPr>
              <w:pStyle w:val="92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1834" w:type="dxa"/>
          </w:tcPr>
          <w:p w14:paraId="696343E9">
            <w:pPr>
              <w:pStyle w:val="92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1444" w:type="dxa"/>
          </w:tcPr>
          <w:p w14:paraId="203143F2">
            <w:pPr>
              <w:pStyle w:val="92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14:paraId="20001118">
        <w:tblPrEx>
          <w:tblLayout w:type="fixed"/>
        </w:tblPrEx>
        <w:trPr>
          <w:cantSplit/>
        </w:trPr>
        <w:tc>
          <w:tcPr>
            <w:tcW w:w="575" w:type="dxa"/>
          </w:tcPr>
          <w:p w14:paraId="67B90A30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6770" w:type="dxa"/>
          </w:tcPr>
          <w:p w14:paraId="40C8D284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Иллюстрировал ответ правильно подобранными примерами</w:t>
            </w:r>
          </w:p>
        </w:tc>
        <w:tc>
          <w:tcPr>
            <w:tcW w:w="1381" w:type="dxa"/>
          </w:tcPr>
          <w:p w14:paraId="7340EE30">
            <w:pPr>
              <w:pStyle w:val="92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1347" w:type="dxa"/>
          </w:tcPr>
          <w:p w14:paraId="1CFE9848">
            <w:pPr>
              <w:pStyle w:val="92"/>
              <w:rPr>
                <w:b w:val="0"/>
              </w:rPr>
            </w:pPr>
            <w:r>
              <w:rPr>
                <w:b w:val="0"/>
              </w:rPr>
              <w:t>8,5</w:t>
            </w:r>
          </w:p>
        </w:tc>
        <w:tc>
          <w:tcPr>
            <w:tcW w:w="1209" w:type="dxa"/>
          </w:tcPr>
          <w:p w14:paraId="6E24CAE9">
            <w:pPr>
              <w:pStyle w:val="92"/>
              <w:rPr>
                <w:b w:val="0"/>
              </w:rPr>
            </w:pPr>
            <w:r>
              <w:rPr>
                <w:b w:val="0"/>
              </w:rPr>
              <w:t>7,5</w:t>
            </w:r>
          </w:p>
        </w:tc>
        <w:tc>
          <w:tcPr>
            <w:tcW w:w="1834" w:type="dxa"/>
          </w:tcPr>
          <w:p w14:paraId="148934CC">
            <w:pPr>
              <w:pStyle w:val="92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444" w:type="dxa"/>
          </w:tcPr>
          <w:p w14:paraId="6EBB3C2A">
            <w:pPr>
              <w:pStyle w:val="92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14:paraId="1337E269">
        <w:tblPrEx>
          <w:tblLayout w:type="fixed"/>
        </w:tblPrEx>
        <w:trPr>
          <w:cantSplit/>
        </w:trPr>
        <w:tc>
          <w:tcPr>
            <w:tcW w:w="575" w:type="dxa"/>
          </w:tcPr>
          <w:p w14:paraId="3D9C86AF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6770" w:type="dxa"/>
          </w:tcPr>
          <w:p w14:paraId="38E7AD8F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Продемонстрировал владение профессиональной терминологией</w:t>
            </w:r>
          </w:p>
        </w:tc>
        <w:tc>
          <w:tcPr>
            <w:tcW w:w="1381" w:type="dxa"/>
          </w:tcPr>
          <w:p w14:paraId="2AFA1374">
            <w:pPr>
              <w:pStyle w:val="92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1347" w:type="dxa"/>
          </w:tcPr>
          <w:p w14:paraId="56C90E13">
            <w:pPr>
              <w:pStyle w:val="92"/>
              <w:rPr>
                <w:b w:val="0"/>
              </w:rPr>
            </w:pPr>
            <w:r>
              <w:rPr>
                <w:b w:val="0"/>
              </w:rPr>
              <w:t>8,5</w:t>
            </w:r>
          </w:p>
        </w:tc>
        <w:tc>
          <w:tcPr>
            <w:tcW w:w="1209" w:type="dxa"/>
          </w:tcPr>
          <w:p w14:paraId="7A2DCCEF">
            <w:pPr>
              <w:pStyle w:val="92"/>
              <w:rPr>
                <w:b w:val="0"/>
              </w:rPr>
            </w:pPr>
            <w:r>
              <w:rPr>
                <w:b w:val="0"/>
              </w:rPr>
              <w:t>7,5</w:t>
            </w:r>
          </w:p>
        </w:tc>
        <w:tc>
          <w:tcPr>
            <w:tcW w:w="1834" w:type="dxa"/>
          </w:tcPr>
          <w:p w14:paraId="4A1BEB74">
            <w:pPr>
              <w:pStyle w:val="92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444" w:type="dxa"/>
          </w:tcPr>
          <w:p w14:paraId="2C249A15">
            <w:pPr>
              <w:pStyle w:val="92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14:paraId="185CD3C1">
        <w:tblPrEx>
          <w:tblLayout w:type="fixed"/>
        </w:tblPrEx>
        <w:trPr>
          <w:cantSplit/>
        </w:trPr>
        <w:tc>
          <w:tcPr>
            <w:tcW w:w="575" w:type="dxa"/>
          </w:tcPr>
          <w:p w14:paraId="61F59442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6770" w:type="dxa"/>
          </w:tcPr>
          <w:p w14:paraId="25459812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Продемонстрировал общую культуру речи/письма</w:t>
            </w:r>
          </w:p>
        </w:tc>
        <w:tc>
          <w:tcPr>
            <w:tcW w:w="1381" w:type="dxa"/>
          </w:tcPr>
          <w:p w14:paraId="79E7BA2F">
            <w:pPr>
              <w:pStyle w:val="92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1347" w:type="dxa"/>
          </w:tcPr>
          <w:p w14:paraId="49DEA080">
            <w:pPr>
              <w:pStyle w:val="92"/>
              <w:rPr>
                <w:b w:val="0"/>
              </w:rPr>
            </w:pPr>
            <w:r>
              <w:rPr>
                <w:b w:val="0"/>
              </w:rPr>
              <w:t>8,5</w:t>
            </w:r>
          </w:p>
        </w:tc>
        <w:tc>
          <w:tcPr>
            <w:tcW w:w="1209" w:type="dxa"/>
          </w:tcPr>
          <w:p w14:paraId="7CC0190D">
            <w:pPr>
              <w:pStyle w:val="92"/>
              <w:rPr>
                <w:b w:val="0"/>
              </w:rPr>
            </w:pPr>
            <w:r>
              <w:rPr>
                <w:b w:val="0"/>
              </w:rPr>
              <w:t>7,5</w:t>
            </w:r>
          </w:p>
        </w:tc>
        <w:tc>
          <w:tcPr>
            <w:tcW w:w="1834" w:type="dxa"/>
          </w:tcPr>
          <w:p w14:paraId="708DFDA8">
            <w:pPr>
              <w:pStyle w:val="92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444" w:type="dxa"/>
          </w:tcPr>
          <w:p w14:paraId="124912A4">
            <w:pPr>
              <w:pStyle w:val="92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14:paraId="5DBC5EF3">
        <w:tblPrEx>
          <w:tblLayout w:type="fixed"/>
        </w:tblPrEx>
        <w:trPr>
          <w:cantSplit/>
        </w:trPr>
        <w:tc>
          <w:tcPr>
            <w:tcW w:w="575" w:type="dxa"/>
          </w:tcPr>
          <w:p w14:paraId="3C34531A">
            <w:pPr>
              <w:pStyle w:val="92"/>
              <w:jc w:val="left"/>
              <w:rPr>
                <w:b w:val="0"/>
              </w:rPr>
            </w:pPr>
          </w:p>
        </w:tc>
        <w:tc>
          <w:tcPr>
            <w:tcW w:w="6770" w:type="dxa"/>
          </w:tcPr>
          <w:p w14:paraId="3E64EAEE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Итого</w:t>
            </w:r>
          </w:p>
        </w:tc>
        <w:tc>
          <w:tcPr>
            <w:tcW w:w="1381" w:type="dxa"/>
          </w:tcPr>
          <w:p w14:paraId="4095882C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100</w:t>
            </w:r>
          </w:p>
        </w:tc>
        <w:tc>
          <w:tcPr>
            <w:tcW w:w="1347" w:type="dxa"/>
          </w:tcPr>
          <w:p w14:paraId="4395E669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85</w:t>
            </w:r>
          </w:p>
        </w:tc>
        <w:tc>
          <w:tcPr>
            <w:tcW w:w="1209" w:type="dxa"/>
          </w:tcPr>
          <w:p w14:paraId="68B52F98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75</w:t>
            </w:r>
          </w:p>
        </w:tc>
        <w:tc>
          <w:tcPr>
            <w:tcW w:w="1834" w:type="dxa"/>
          </w:tcPr>
          <w:p w14:paraId="09EFD82D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50</w:t>
            </w:r>
          </w:p>
        </w:tc>
        <w:tc>
          <w:tcPr>
            <w:tcW w:w="1444" w:type="dxa"/>
          </w:tcPr>
          <w:p w14:paraId="5144F6C9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</w:tbl>
    <w:p w14:paraId="1E9379A1">
      <w:pPr>
        <w:pStyle w:val="92"/>
        <w:jc w:val="both"/>
        <w:rPr>
          <w:b w:val="0"/>
        </w:rPr>
      </w:pPr>
      <w:r>
        <w:rPr>
          <w:b w:val="0"/>
        </w:rPr>
        <w:t xml:space="preserve"> </w:t>
      </w:r>
    </w:p>
    <w:p w14:paraId="13BD36E0">
      <w:pPr>
        <w:pStyle w:val="92"/>
      </w:pPr>
      <w:r>
        <w:t>ЧЕК-ЛИСТ</w:t>
      </w:r>
    </w:p>
    <w:p w14:paraId="5CEEE253">
      <w:pPr>
        <w:pStyle w:val="92"/>
      </w:pPr>
      <w:r>
        <w:t>формативной оценки практического навыка</w:t>
      </w:r>
    </w:p>
    <w:p w14:paraId="536D77C6">
      <w:pPr>
        <w:pStyle w:val="92"/>
      </w:pPr>
      <w:r>
        <w:t>Ф.И.О. студента________________________________</w:t>
      </w:r>
    </w:p>
    <w:p w14:paraId="2998B6CE">
      <w:pPr>
        <w:pStyle w:val="92"/>
      </w:pPr>
      <w:r>
        <w:t>Курс  _____, группа _____________, подгруппа_______</w:t>
      </w:r>
    </w:p>
    <w:p w14:paraId="62A9C870">
      <w:pPr>
        <w:pStyle w:val="92"/>
        <w:jc w:val="both"/>
      </w:pPr>
      <w:r>
        <w:t xml:space="preserve"> </w:t>
      </w:r>
    </w:p>
    <w:tbl>
      <w:tblPr>
        <w:tblStyle w:val="30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"/>
        <w:gridCol w:w="6643"/>
        <w:gridCol w:w="1835"/>
        <w:gridCol w:w="2050"/>
        <w:gridCol w:w="1575"/>
        <w:gridCol w:w="2192"/>
      </w:tblGrid>
      <w:tr w14:paraId="7B1C54D3">
        <w:tblPrEx>
          <w:tblLayout w:type="fixed"/>
        </w:tblPrEx>
        <w:tc>
          <w:tcPr>
            <w:tcW w:w="25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67B5518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№</w:t>
            </w:r>
          </w:p>
        </w:tc>
        <w:tc>
          <w:tcPr>
            <w:tcW w:w="66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7C3C7A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Критерии оценки шагов</w:t>
            </w:r>
          </w:p>
        </w:tc>
        <w:tc>
          <w:tcPr>
            <w:tcW w:w="765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290E75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Результат по итогам обратной связи:</w:t>
            </w:r>
          </w:p>
        </w:tc>
      </w:tr>
      <w:tr w14:paraId="05630714">
        <w:tblPrEx>
          <w:tblLayout w:type="fixed"/>
        </w:tblPrEx>
        <w:tc>
          <w:tcPr>
            <w:tcW w:w="25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EF16F2">
            <w:pPr>
              <w:spacing w:after="0" w:line="240" w:lineRule="auto"/>
              <w:rPr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66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4FF1CB">
            <w:pPr>
              <w:spacing w:after="0" w:line="240" w:lineRule="auto"/>
              <w:rPr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FBD535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превосходит ожидания</w:t>
            </w:r>
          </w:p>
        </w:tc>
        <w:tc>
          <w:tcPr>
            <w:tcW w:w="2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82F31A3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соответствует ожиданиям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901CD2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требует улучшения</w:t>
            </w:r>
          </w:p>
        </w:tc>
        <w:tc>
          <w:tcPr>
            <w:tcW w:w="2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AE7FA1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не соответствует ожиданиям</w:t>
            </w:r>
          </w:p>
        </w:tc>
      </w:tr>
      <w:tr w14:paraId="69F1C301">
        <w:tblPrEx>
          <w:tblLayout w:type="fixed"/>
        </w:tblPrEx>
        <w:tc>
          <w:tcPr>
            <w:tcW w:w="2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133799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48BE4D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Произвел все необходимые действия в соответствии с полученным заданием</w:t>
            </w:r>
          </w:p>
        </w:tc>
        <w:tc>
          <w:tcPr>
            <w:tcW w:w="18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B96205">
            <w:pPr>
              <w:pStyle w:val="92"/>
              <w:jc w:val="left"/>
              <w:rPr>
                <w:b w:val="0"/>
              </w:rPr>
            </w:pPr>
          </w:p>
        </w:tc>
        <w:tc>
          <w:tcPr>
            <w:tcW w:w="2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F22FAF">
            <w:pPr>
              <w:pStyle w:val="92"/>
              <w:jc w:val="left"/>
              <w:rPr>
                <w:b w:val="0"/>
              </w:rPr>
            </w:pPr>
          </w:p>
        </w:tc>
        <w:tc>
          <w:tcPr>
            <w:tcW w:w="15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1C2C8E">
            <w:pPr>
              <w:pStyle w:val="92"/>
              <w:jc w:val="left"/>
              <w:rPr>
                <w:b w:val="0"/>
              </w:rPr>
            </w:pPr>
          </w:p>
        </w:tc>
        <w:tc>
          <w:tcPr>
            <w:tcW w:w="21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E637A7">
            <w:pPr>
              <w:pStyle w:val="92"/>
              <w:jc w:val="left"/>
              <w:rPr>
                <w:b w:val="0"/>
              </w:rPr>
            </w:pPr>
          </w:p>
        </w:tc>
      </w:tr>
      <w:tr w14:paraId="6CC019F3">
        <w:tblPrEx>
          <w:tblLayout w:type="fixed"/>
        </w:tblPrEx>
        <w:tc>
          <w:tcPr>
            <w:tcW w:w="2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D2E62F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D59DB3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Ориентировался  в производимых действиях</w:t>
            </w:r>
          </w:p>
        </w:tc>
        <w:tc>
          <w:tcPr>
            <w:tcW w:w="18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0FA2FC">
            <w:pPr>
              <w:pStyle w:val="92"/>
              <w:jc w:val="left"/>
              <w:rPr>
                <w:b w:val="0"/>
              </w:rPr>
            </w:pPr>
          </w:p>
        </w:tc>
        <w:tc>
          <w:tcPr>
            <w:tcW w:w="2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EC77E9">
            <w:pPr>
              <w:pStyle w:val="92"/>
              <w:jc w:val="left"/>
              <w:rPr>
                <w:b w:val="0"/>
              </w:rPr>
            </w:pPr>
          </w:p>
        </w:tc>
        <w:tc>
          <w:tcPr>
            <w:tcW w:w="15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C101BC">
            <w:pPr>
              <w:pStyle w:val="92"/>
              <w:jc w:val="left"/>
              <w:rPr>
                <w:b w:val="0"/>
              </w:rPr>
            </w:pPr>
          </w:p>
        </w:tc>
        <w:tc>
          <w:tcPr>
            <w:tcW w:w="21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6C45D6">
            <w:pPr>
              <w:pStyle w:val="92"/>
              <w:jc w:val="left"/>
              <w:rPr>
                <w:b w:val="0"/>
              </w:rPr>
            </w:pPr>
          </w:p>
        </w:tc>
      </w:tr>
      <w:tr w14:paraId="5F9DAD9F">
        <w:tblPrEx>
          <w:tblLayout w:type="fixed"/>
        </w:tblPrEx>
        <w:tc>
          <w:tcPr>
            <w:tcW w:w="2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B07F2F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6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0BE3F3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Выбрал необходимые инструменты, материалы, реактивы и т.д.</w:t>
            </w:r>
          </w:p>
        </w:tc>
        <w:tc>
          <w:tcPr>
            <w:tcW w:w="18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34ABC2">
            <w:pPr>
              <w:pStyle w:val="92"/>
              <w:jc w:val="left"/>
              <w:rPr>
                <w:b w:val="0"/>
              </w:rPr>
            </w:pPr>
          </w:p>
        </w:tc>
        <w:tc>
          <w:tcPr>
            <w:tcW w:w="2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ADFA16">
            <w:pPr>
              <w:pStyle w:val="92"/>
              <w:jc w:val="left"/>
              <w:rPr>
                <w:b w:val="0"/>
              </w:rPr>
            </w:pPr>
          </w:p>
        </w:tc>
        <w:tc>
          <w:tcPr>
            <w:tcW w:w="15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5FD1D7">
            <w:pPr>
              <w:pStyle w:val="92"/>
              <w:jc w:val="left"/>
              <w:rPr>
                <w:b w:val="0"/>
              </w:rPr>
            </w:pPr>
          </w:p>
        </w:tc>
        <w:tc>
          <w:tcPr>
            <w:tcW w:w="21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02199F">
            <w:pPr>
              <w:pStyle w:val="92"/>
              <w:jc w:val="left"/>
              <w:rPr>
                <w:b w:val="0"/>
              </w:rPr>
            </w:pPr>
          </w:p>
        </w:tc>
      </w:tr>
      <w:tr w14:paraId="2D12D168">
        <w:tblPrEx>
          <w:tblLayout w:type="fixed"/>
        </w:tblPrEx>
        <w:tc>
          <w:tcPr>
            <w:tcW w:w="2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1A83D4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6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403866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Соблюдал последовательность действий и технологических этапов работы с материалами, инструментами и т.д.</w:t>
            </w:r>
          </w:p>
        </w:tc>
        <w:tc>
          <w:tcPr>
            <w:tcW w:w="18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C09FD5">
            <w:pPr>
              <w:pStyle w:val="92"/>
              <w:jc w:val="left"/>
              <w:rPr>
                <w:b w:val="0"/>
              </w:rPr>
            </w:pPr>
          </w:p>
        </w:tc>
        <w:tc>
          <w:tcPr>
            <w:tcW w:w="2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C0951A">
            <w:pPr>
              <w:pStyle w:val="92"/>
              <w:jc w:val="left"/>
              <w:rPr>
                <w:b w:val="0"/>
              </w:rPr>
            </w:pPr>
          </w:p>
        </w:tc>
        <w:tc>
          <w:tcPr>
            <w:tcW w:w="15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2507D8">
            <w:pPr>
              <w:pStyle w:val="92"/>
              <w:jc w:val="left"/>
              <w:rPr>
                <w:b w:val="0"/>
              </w:rPr>
            </w:pPr>
          </w:p>
        </w:tc>
        <w:tc>
          <w:tcPr>
            <w:tcW w:w="21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AADDFB">
            <w:pPr>
              <w:pStyle w:val="92"/>
              <w:jc w:val="left"/>
              <w:rPr>
                <w:b w:val="0"/>
              </w:rPr>
            </w:pPr>
          </w:p>
        </w:tc>
      </w:tr>
      <w:tr w14:paraId="54F07E0F">
        <w:tblPrEx>
          <w:tblLayout w:type="fixed"/>
        </w:tblPrEx>
        <w:tc>
          <w:tcPr>
            <w:tcW w:w="2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F859D9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6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9BB637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Демонстрировал уверенность  движений при работе инструментом, материалом и т.д.</w:t>
            </w:r>
          </w:p>
        </w:tc>
        <w:tc>
          <w:tcPr>
            <w:tcW w:w="18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AA5AC2">
            <w:pPr>
              <w:pStyle w:val="92"/>
              <w:jc w:val="left"/>
              <w:rPr>
                <w:b w:val="0"/>
              </w:rPr>
            </w:pPr>
          </w:p>
        </w:tc>
        <w:tc>
          <w:tcPr>
            <w:tcW w:w="2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68AB35">
            <w:pPr>
              <w:pStyle w:val="92"/>
              <w:jc w:val="left"/>
              <w:rPr>
                <w:b w:val="0"/>
              </w:rPr>
            </w:pPr>
          </w:p>
        </w:tc>
        <w:tc>
          <w:tcPr>
            <w:tcW w:w="15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7CC4DC">
            <w:pPr>
              <w:pStyle w:val="92"/>
              <w:jc w:val="left"/>
              <w:rPr>
                <w:b w:val="0"/>
              </w:rPr>
            </w:pPr>
          </w:p>
        </w:tc>
        <w:tc>
          <w:tcPr>
            <w:tcW w:w="21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98CCAA">
            <w:pPr>
              <w:pStyle w:val="92"/>
              <w:jc w:val="left"/>
              <w:rPr>
                <w:b w:val="0"/>
              </w:rPr>
            </w:pPr>
          </w:p>
        </w:tc>
      </w:tr>
      <w:tr w14:paraId="59FDA435">
        <w:tblPrEx>
          <w:tblLayout w:type="fixed"/>
        </w:tblPrEx>
        <w:tc>
          <w:tcPr>
            <w:tcW w:w="2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20D94C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6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3CF5E6">
            <w:pPr>
              <w:pStyle w:val="92"/>
              <w:jc w:val="left"/>
              <w:rPr>
                <w:b w:val="0"/>
              </w:rPr>
            </w:pPr>
            <w:r>
              <w:rPr>
                <w:b w:val="0"/>
              </w:rPr>
              <w:t>Предоставил четкие комментарии в ходе выполнения задания с использованием профессиональной лексики</w:t>
            </w:r>
          </w:p>
        </w:tc>
        <w:tc>
          <w:tcPr>
            <w:tcW w:w="18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B268B8">
            <w:pPr>
              <w:pStyle w:val="92"/>
              <w:jc w:val="left"/>
              <w:rPr>
                <w:b w:val="0"/>
              </w:rPr>
            </w:pPr>
          </w:p>
        </w:tc>
        <w:tc>
          <w:tcPr>
            <w:tcW w:w="2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6857E6">
            <w:pPr>
              <w:pStyle w:val="92"/>
              <w:jc w:val="left"/>
              <w:rPr>
                <w:b w:val="0"/>
              </w:rPr>
            </w:pPr>
          </w:p>
        </w:tc>
        <w:tc>
          <w:tcPr>
            <w:tcW w:w="15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00F289">
            <w:pPr>
              <w:pStyle w:val="92"/>
              <w:jc w:val="left"/>
              <w:rPr>
                <w:b w:val="0"/>
              </w:rPr>
            </w:pPr>
          </w:p>
        </w:tc>
        <w:tc>
          <w:tcPr>
            <w:tcW w:w="21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6565C1">
            <w:pPr>
              <w:pStyle w:val="92"/>
              <w:jc w:val="left"/>
              <w:rPr>
                <w:b w:val="0"/>
              </w:rPr>
            </w:pPr>
          </w:p>
        </w:tc>
      </w:tr>
    </w:tbl>
    <w:p w14:paraId="72917246">
      <w:pPr>
        <w:pStyle w:val="92"/>
        <w:jc w:val="both"/>
        <w:rPr>
          <w:b w:val="0"/>
        </w:rPr>
      </w:pPr>
      <w:r>
        <w:rPr>
          <w:b w:val="0"/>
        </w:rPr>
        <w:t xml:space="preserve"> </w:t>
      </w:r>
    </w:p>
    <w:p w14:paraId="50D9CC48">
      <w:pPr>
        <w:pStyle w:val="92"/>
        <w:jc w:val="both"/>
        <w:rPr>
          <w:b w:val="0"/>
        </w:rPr>
      </w:pPr>
      <w:r>
        <w:rPr>
          <w:b w:val="0"/>
        </w:rPr>
        <w:t>Комментарии преподавателя_______________________________________________________</w:t>
      </w:r>
    </w:p>
    <w:p w14:paraId="4E7ED2E0">
      <w:pPr>
        <w:pStyle w:val="92"/>
        <w:jc w:val="both"/>
        <w:rPr>
          <w:b w:val="0"/>
        </w:rPr>
      </w:pPr>
      <w:r>
        <w:rPr>
          <w:b w:val="0"/>
        </w:rPr>
        <w:t>Подпись преподавателя___________________________________________________________</w:t>
      </w:r>
    </w:p>
    <w:p w14:paraId="2FE69C9E">
      <w:pPr>
        <w:pStyle w:val="92"/>
      </w:pPr>
      <w:r>
        <w:t xml:space="preserve"> </w:t>
      </w:r>
    </w:p>
    <w:p w14:paraId="21D89C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EE3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F7F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2C98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B2E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ОЗНАКОМЛЕНИЯ С СИЛЛАБУСОМ</w:t>
      </w:r>
    </w:p>
    <w:p w14:paraId="738780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«Одонтопрепарирование»</w:t>
      </w:r>
    </w:p>
    <w:p w14:paraId="30550D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0"/>
        <w:tblW w:w="0" w:type="auto"/>
        <w:tblInd w:w="2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402"/>
        <w:gridCol w:w="1629"/>
        <w:gridCol w:w="2340"/>
        <w:gridCol w:w="1836"/>
      </w:tblGrid>
      <w:tr w14:paraId="381F0F38">
        <w:tblPrEx>
          <w:tblLayout w:type="fixed"/>
        </w:tblPrEx>
        <w:tc>
          <w:tcPr>
            <w:tcW w:w="988" w:type="dxa"/>
          </w:tcPr>
          <w:p w14:paraId="49ED7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14:paraId="3730C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студента</w:t>
            </w:r>
          </w:p>
        </w:tc>
        <w:tc>
          <w:tcPr>
            <w:tcW w:w="1629" w:type="dxa"/>
          </w:tcPr>
          <w:p w14:paraId="65206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40" w:type="dxa"/>
          </w:tcPr>
          <w:p w14:paraId="27258A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1836" w:type="dxa"/>
          </w:tcPr>
          <w:p w14:paraId="66391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Роспись студента</w:t>
            </w:r>
          </w:p>
        </w:tc>
      </w:tr>
      <w:tr w14:paraId="77A54174">
        <w:tblPrEx>
          <w:tblLayout w:type="fixed"/>
        </w:tblPrEx>
        <w:tc>
          <w:tcPr>
            <w:tcW w:w="988" w:type="dxa"/>
          </w:tcPr>
          <w:p w14:paraId="1A97B2D5">
            <w:pPr>
              <w:pStyle w:val="32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3402" w:type="dxa"/>
          </w:tcPr>
          <w:p w14:paraId="48B46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629" w:type="dxa"/>
          </w:tcPr>
          <w:p w14:paraId="4BDC7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2340" w:type="dxa"/>
          </w:tcPr>
          <w:p w14:paraId="63DC4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836" w:type="dxa"/>
          </w:tcPr>
          <w:p w14:paraId="15A86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  <w:tr w14:paraId="0CD4507F">
        <w:tblPrEx>
          <w:tblLayout w:type="fixed"/>
        </w:tblPrEx>
        <w:tc>
          <w:tcPr>
            <w:tcW w:w="988" w:type="dxa"/>
          </w:tcPr>
          <w:p w14:paraId="19CD093C">
            <w:pPr>
              <w:pStyle w:val="32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3402" w:type="dxa"/>
          </w:tcPr>
          <w:p w14:paraId="69E8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629" w:type="dxa"/>
          </w:tcPr>
          <w:p w14:paraId="0746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2340" w:type="dxa"/>
          </w:tcPr>
          <w:p w14:paraId="35D2B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836" w:type="dxa"/>
          </w:tcPr>
          <w:p w14:paraId="70A88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  <w:tr w14:paraId="0E224CDD">
        <w:tblPrEx>
          <w:tblLayout w:type="fixed"/>
        </w:tblPrEx>
        <w:tc>
          <w:tcPr>
            <w:tcW w:w="988" w:type="dxa"/>
          </w:tcPr>
          <w:p w14:paraId="4820CF35">
            <w:pPr>
              <w:pStyle w:val="32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3402" w:type="dxa"/>
          </w:tcPr>
          <w:p w14:paraId="2DBA1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629" w:type="dxa"/>
          </w:tcPr>
          <w:p w14:paraId="563E2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2340" w:type="dxa"/>
          </w:tcPr>
          <w:p w14:paraId="2A99E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836" w:type="dxa"/>
          </w:tcPr>
          <w:p w14:paraId="6D4F1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  <w:tr w14:paraId="6A1CDD15">
        <w:tblPrEx>
          <w:tblLayout w:type="fixed"/>
        </w:tblPrEx>
        <w:tc>
          <w:tcPr>
            <w:tcW w:w="988" w:type="dxa"/>
          </w:tcPr>
          <w:p w14:paraId="54EB8224">
            <w:pPr>
              <w:pStyle w:val="32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3402" w:type="dxa"/>
          </w:tcPr>
          <w:p w14:paraId="69EC8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629" w:type="dxa"/>
          </w:tcPr>
          <w:p w14:paraId="31043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2340" w:type="dxa"/>
          </w:tcPr>
          <w:p w14:paraId="0954E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836" w:type="dxa"/>
          </w:tcPr>
          <w:p w14:paraId="1A77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  <w:tr w14:paraId="36CB5FE8">
        <w:tblPrEx>
          <w:tblLayout w:type="fixed"/>
        </w:tblPrEx>
        <w:tc>
          <w:tcPr>
            <w:tcW w:w="988" w:type="dxa"/>
          </w:tcPr>
          <w:p w14:paraId="705A5A4C">
            <w:pPr>
              <w:pStyle w:val="32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3402" w:type="dxa"/>
          </w:tcPr>
          <w:p w14:paraId="55471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629" w:type="dxa"/>
          </w:tcPr>
          <w:p w14:paraId="23367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2340" w:type="dxa"/>
          </w:tcPr>
          <w:p w14:paraId="7C68F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836" w:type="dxa"/>
          </w:tcPr>
          <w:p w14:paraId="61B9F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  <w:tr w14:paraId="4FE28E5C">
        <w:tblPrEx>
          <w:tblLayout w:type="fixed"/>
        </w:tblPrEx>
        <w:tc>
          <w:tcPr>
            <w:tcW w:w="988" w:type="dxa"/>
          </w:tcPr>
          <w:p w14:paraId="332B2099">
            <w:pPr>
              <w:pStyle w:val="32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3402" w:type="dxa"/>
          </w:tcPr>
          <w:p w14:paraId="188E5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629" w:type="dxa"/>
          </w:tcPr>
          <w:p w14:paraId="27598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2340" w:type="dxa"/>
          </w:tcPr>
          <w:p w14:paraId="315BE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836" w:type="dxa"/>
          </w:tcPr>
          <w:p w14:paraId="2DD7E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  <w:tr w14:paraId="3D9900C3">
        <w:tblPrEx>
          <w:tblLayout w:type="fixed"/>
        </w:tblPrEx>
        <w:tc>
          <w:tcPr>
            <w:tcW w:w="988" w:type="dxa"/>
          </w:tcPr>
          <w:p w14:paraId="417C3331">
            <w:pPr>
              <w:pStyle w:val="32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3402" w:type="dxa"/>
          </w:tcPr>
          <w:p w14:paraId="54C4B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629" w:type="dxa"/>
          </w:tcPr>
          <w:p w14:paraId="1A59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2340" w:type="dxa"/>
          </w:tcPr>
          <w:p w14:paraId="756A5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836" w:type="dxa"/>
          </w:tcPr>
          <w:p w14:paraId="0AC4D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  <w:tr w14:paraId="01BF68CC">
        <w:tblPrEx>
          <w:tblLayout w:type="fixed"/>
        </w:tblPrEx>
        <w:tc>
          <w:tcPr>
            <w:tcW w:w="988" w:type="dxa"/>
          </w:tcPr>
          <w:p w14:paraId="31BF0305">
            <w:pPr>
              <w:pStyle w:val="32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3402" w:type="dxa"/>
          </w:tcPr>
          <w:p w14:paraId="07E3A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</w:p>
        </w:tc>
        <w:tc>
          <w:tcPr>
            <w:tcW w:w="1629" w:type="dxa"/>
          </w:tcPr>
          <w:p w14:paraId="43FA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2340" w:type="dxa"/>
          </w:tcPr>
          <w:p w14:paraId="719D0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836" w:type="dxa"/>
          </w:tcPr>
          <w:p w14:paraId="3146B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  <w:tr w14:paraId="58169BBF">
        <w:tblPrEx>
          <w:tblLayout w:type="fixed"/>
        </w:tblPrEx>
        <w:tc>
          <w:tcPr>
            <w:tcW w:w="988" w:type="dxa"/>
          </w:tcPr>
          <w:p w14:paraId="27241AB3">
            <w:pPr>
              <w:pStyle w:val="32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3402" w:type="dxa"/>
          </w:tcPr>
          <w:p w14:paraId="2F210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</w:p>
        </w:tc>
        <w:tc>
          <w:tcPr>
            <w:tcW w:w="1629" w:type="dxa"/>
          </w:tcPr>
          <w:p w14:paraId="22376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2340" w:type="dxa"/>
          </w:tcPr>
          <w:p w14:paraId="43BDF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836" w:type="dxa"/>
          </w:tcPr>
          <w:p w14:paraId="6A5EF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  <w:tr w14:paraId="050BAEA7">
        <w:tblPrEx>
          <w:tblLayout w:type="fixed"/>
        </w:tblPrEx>
        <w:tc>
          <w:tcPr>
            <w:tcW w:w="988" w:type="dxa"/>
          </w:tcPr>
          <w:p w14:paraId="5AD51980">
            <w:pPr>
              <w:pStyle w:val="32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3402" w:type="dxa"/>
          </w:tcPr>
          <w:p w14:paraId="3C40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</w:p>
        </w:tc>
        <w:tc>
          <w:tcPr>
            <w:tcW w:w="1629" w:type="dxa"/>
          </w:tcPr>
          <w:p w14:paraId="06589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2340" w:type="dxa"/>
          </w:tcPr>
          <w:p w14:paraId="10223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836" w:type="dxa"/>
          </w:tcPr>
          <w:p w14:paraId="0CF09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  <w:tr w14:paraId="07AA49D6">
        <w:tblPrEx>
          <w:tblLayout w:type="fixed"/>
        </w:tblPrEx>
        <w:tc>
          <w:tcPr>
            <w:tcW w:w="988" w:type="dxa"/>
          </w:tcPr>
          <w:p w14:paraId="3DEA3147">
            <w:pPr>
              <w:pStyle w:val="32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3402" w:type="dxa"/>
          </w:tcPr>
          <w:p w14:paraId="5C714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</w:p>
        </w:tc>
        <w:tc>
          <w:tcPr>
            <w:tcW w:w="1629" w:type="dxa"/>
          </w:tcPr>
          <w:p w14:paraId="0182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2340" w:type="dxa"/>
          </w:tcPr>
          <w:p w14:paraId="05400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836" w:type="dxa"/>
          </w:tcPr>
          <w:p w14:paraId="042E8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  <w:tr w14:paraId="2C891901">
        <w:tblPrEx>
          <w:tblLayout w:type="fixed"/>
        </w:tblPrEx>
        <w:tc>
          <w:tcPr>
            <w:tcW w:w="988" w:type="dxa"/>
          </w:tcPr>
          <w:p w14:paraId="54CF9AA4">
            <w:pPr>
              <w:pStyle w:val="32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3402" w:type="dxa"/>
          </w:tcPr>
          <w:p w14:paraId="3B6C56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</w:p>
        </w:tc>
        <w:tc>
          <w:tcPr>
            <w:tcW w:w="1629" w:type="dxa"/>
          </w:tcPr>
          <w:p w14:paraId="462E0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2340" w:type="dxa"/>
          </w:tcPr>
          <w:p w14:paraId="6FD0C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836" w:type="dxa"/>
          </w:tcPr>
          <w:p w14:paraId="36C48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  <w:tr w14:paraId="459092F5">
        <w:tblPrEx>
          <w:tblLayout w:type="fixed"/>
        </w:tblPrEx>
        <w:tc>
          <w:tcPr>
            <w:tcW w:w="988" w:type="dxa"/>
          </w:tcPr>
          <w:p w14:paraId="1633491D">
            <w:pPr>
              <w:pStyle w:val="32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3402" w:type="dxa"/>
          </w:tcPr>
          <w:p w14:paraId="4888A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</w:p>
        </w:tc>
        <w:tc>
          <w:tcPr>
            <w:tcW w:w="1629" w:type="dxa"/>
          </w:tcPr>
          <w:p w14:paraId="3D40A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2340" w:type="dxa"/>
          </w:tcPr>
          <w:p w14:paraId="75718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836" w:type="dxa"/>
          </w:tcPr>
          <w:p w14:paraId="1FFCF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  <w:tr w14:paraId="11D94F2F">
        <w:tblPrEx>
          <w:tblLayout w:type="fixed"/>
        </w:tblPrEx>
        <w:tc>
          <w:tcPr>
            <w:tcW w:w="988" w:type="dxa"/>
          </w:tcPr>
          <w:p w14:paraId="45EE28C5">
            <w:pPr>
              <w:pStyle w:val="32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3402" w:type="dxa"/>
          </w:tcPr>
          <w:p w14:paraId="5C9EE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</w:p>
        </w:tc>
        <w:tc>
          <w:tcPr>
            <w:tcW w:w="1629" w:type="dxa"/>
          </w:tcPr>
          <w:p w14:paraId="560C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2340" w:type="dxa"/>
          </w:tcPr>
          <w:p w14:paraId="33A05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836" w:type="dxa"/>
          </w:tcPr>
          <w:p w14:paraId="282AE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  <w:tr w14:paraId="7EF35BAB">
        <w:tblPrEx>
          <w:tblLayout w:type="fixed"/>
        </w:tblPrEx>
        <w:tc>
          <w:tcPr>
            <w:tcW w:w="988" w:type="dxa"/>
          </w:tcPr>
          <w:p w14:paraId="39F68BE7">
            <w:pPr>
              <w:pStyle w:val="32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3402" w:type="dxa"/>
          </w:tcPr>
          <w:p w14:paraId="4261FF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</w:p>
        </w:tc>
        <w:tc>
          <w:tcPr>
            <w:tcW w:w="1629" w:type="dxa"/>
          </w:tcPr>
          <w:p w14:paraId="44807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2340" w:type="dxa"/>
          </w:tcPr>
          <w:p w14:paraId="0EEC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836" w:type="dxa"/>
          </w:tcPr>
          <w:p w14:paraId="0F8F1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  <w:tr w14:paraId="7CC66A67">
        <w:tblPrEx>
          <w:tblLayout w:type="fixed"/>
        </w:tblPrEx>
        <w:tc>
          <w:tcPr>
            <w:tcW w:w="988" w:type="dxa"/>
          </w:tcPr>
          <w:p w14:paraId="79D8B8DC">
            <w:pPr>
              <w:pStyle w:val="32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3402" w:type="dxa"/>
          </w:tcPr>
          <w:p w14:paraId="0A38D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</w:p>
        </w:tc>
        <w:tc>
          <w:tcPr>
            <w:tcW w:w="1629" w:type="dxa"/>
          </w:tcPr>
          <w:p w14:paraId="41448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2340" w:type="dxa"/>
          </w:tcPr>
          <w:p w14:paraId="7CBED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836" w:type="dxa"/>
          </w:tcPr>
          <w:p w14:paraId="3F716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  <w:tr w14:paraId="6965673A">
        <w:tblPrEx>
          <w:tblLayout w:type="fixed"/>
        </w:tblPrEx>
        <w:tc>
          <w:tcPr>
            <w:tcW w:w="988" w:type="dxa"/>
          </w:tcPr>
          <w:p w14:paraId="40CFFD7E">
            <w:pPr>
              <w:pStyle w:val="32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3402" w:type="dxa"/>
          </w:tcPr>
          <w:p w14:paraId="063C9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</w:p>
        </w:tc>
        <w:tc>
          <w:tcPr>
            <w:tcW w:w="1629" w:type="dxa"/>
          </w:tcPr>
          <w:p w14:paraId="5D36A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2340" w:type="dxa"/>
          </w:tcPr>
          <w:p w14:paraId="14B9E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836" w:type="dxa"/>
          </w:tcPr>
          <w:p w14:paraId="3B41E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</w:tbl>
    <w:p w14:paraId="7661DD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zh-CN"/>
        </w:rPr>
      </w:pPr>
    </w:p>
    <w:p w14:paraId="2370068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B765F3">
      <w:pPr>
        <w:rPr>
          <w:rFonts w:ascii="Times New Roman" w:hAnsi="Times New Roman" w:cs="Times New Roman"/>
          <w:sz w:val="24"/>
          <w:szCs w:val="24"/>
        </w:rPr>
      </w:pPr>
    </w:p>
    <w:p w14:paraId="0CECB9FB">
      <w:pPr>
        <w:spacing w:after="0" w:line="240" w:lineRule="auto"/>
        <w:contextualSpacing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</w:p>
    <w:sectPr>
      <w:pgSz w:w="16838" w:h="11906" w:orient="landscape"/>
      <w:pgMar w:top="850" w:right="1134" w:bottom="1701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oto Sans Symbol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default"/>
    <w:sig w:usb0="00000000" w:usb1="00000000" w:usb2="00000012" w:usb3="00000000" w:csb0="00080001" w:csb1="00000000"/>
  </w:font>
  <w:font w:name="Tahoma">
    <w:panose1 w:val="020B0604030504040204"/>
    <w:charset w:val="CC"/>
    <w:family w:val="swiss"/>
    <w:pitch w:val="default"/>
    <w:sig w:usb0="00000000" w:usb1="00000000" w:usb2="00000029" w:usb3="00000000" w:csb0="000101FF" w:csb1="00000000"/>
  </w:font>
  <w:font w:name="Georgia">
    <w:panose1 w:val="02040502050405020303"/>
    <w:charset w:val="CC"/>
    <w:family w:val="roman"/>
    <w:pitch w:val="default"/>
    <w:sig w:usb0="00000000" w:usb1="00000000" w:usb2="00000000" w:usb3="00000000" w:csb0="0000009F" w:csb1="00000000"/>
  </w:font>
  <w:font w:name="Kazakh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216C3"/>
    <w:multiLevelType w:val="multilevel"/>
    <w:tmpl w:val="0BE216C3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CA10DD4"/>
    <w:multiLevelType w:val="multilevel"/>
    <w:tmpl w:val="1CA10DD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316D5"/>
    <w:multiLevelType w:val="multilevel"/>
    <w:tmpl w:val="272316D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D2778"/>
    <w:multiLevelType w:val="multilevel"/>
    <w:tmpl w:val="2A3D2778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3814E8"/>
    <w:multiLevelType w:val="multilevel"/>
    <w:tmpl w:val="2C3814E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B0023"/>
    <w:multiLevelType w:val="multilevel"/>
    <w:tmpl w:val="320B0023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3BE4E69"/>
    <w:multiLevelType w:val="multilevel"/>
    <w:tmpl w:val="33BE4E6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796E09"/>
    <w:multiLevelType w:val="multilevel"/>
    <w:tmpl w:val="37796E09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66E5C"/>
    <w:multiLevelType w:val="multilevel"/>
    <w:tmpl w:val="40A66E5C"/>
    <w:lvl w:ilvl="0" w:tentative="0">
      <w:start w:val="1"/>
      <w:numFmt w:val="decimal"/>
      <w:lvlText w:val="%1."/>
      <w:lvlJc w:val="left"/>
      <w:pPr>
        <w:ind w:left="752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9334C"/>
    <w:multiLevelType w:val="multilevel"/>
    <w:tmpl w:val="5059334C"/>
    <w:lvl w:ilvl="0" w:tentative="0">
      <w:start w:val="6"/>
      <w:numFmt w:val="decimal"/>
      <w:lvlText w:val="%1."/>
      <w:lvlJc w:val="left"/>
      <w:pPr>
        <w:ind w:left="435" w:hanging="435"/>
      </w:p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5849369F"/>
    <w:multiLevelType w:val="multilevel"/>
    <w:tmpl w:val="5849369F"/>
    <w:lvl w:ilvl="0" w:tentative="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000BF"/>
    <w:multiLevelType w:val="multilevel"/>
    <w:tmpl w:val="7A7000BF"/>
    <w:lvl w:ilvl="0" w:tentative="0">
      <w:start w:val="1"/>
      <w:numFmt w:val="decimal"/>
      <w:lvlText w:val="%1."/>
      <w:lvlJc w:val="left"/>
      <w:pPr>
        <w:ind w:left="927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11"/>
  </w:num>
  <w:num w:numId="6">
    <w:abstractNumId w:val="7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nhideWhenUsed="0" w:uiPriority="0" w:semiHidden="0" w:name="Body Text 3"/>
    <w:lsdException w:uiPriority="0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Arial"/>
      <w:kern w:val="2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4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50"/>
    <w:qFormat/>
    <w:uiPriority w:val="9"/>
    <w:pPr>
      <w:keepNext/>
      <w:spacing w:after="0" w:line="240" w:lineRule="auto"/>
      <w:jc w:val="center"/>
      <w:outlineLvl w:val="1"/>
    </w:pPr>
    <w:rPr>
      <w:rFonts w:ascii="Times New Roman" w:hAnsi="Times New Roman" w:eastAsia="Times New Roman" w:cs="Times New Roman"/>
      <w:kern w:val="0"/>
      <w:sz w:val="28"/>
      <w:szCs w:val="20"/>
    </w:rPr>
  </w:style>
  <w:style w:type="paragraph" w:styleId="4">
    <w:name w:val="heading 3"/>
    <w:basedOn w:val="1"/>
    <w:next w:val="1"/>
    <w:link w:val="69"/>
    <w:unhideWhenUsed/>
    <w:qFormat/>
    <w:uiPriority w:val="9"/>
    <w:pPr>
      <w:keepNext/>
      <w:spacing w:before="240" w:after="60" w:line="240" w:lineRule="auto"/>
      <w:outlineLvl w:val="2"/>
    </w:pPr>
    <w:rPr>
      <w:rFonts w:ascii="Arial" w:hAnsi="Arial" w:eastAsia="Times New Roman"/>
      <w:b/>
      <w:bCs/>
      <w:kern w:val="0"/>
      <w:sz w:val="26"/>
      <w:szCs w:val="26"/>
      <w:lang w:val="kk-KZ" w:eastAsia="ru-RU"/>
    </w:rPr>
  </w:style>
  <w:style w:type="paragraph" w:styleId="5">
    <w:name w:val="heading 4"/>
    <w:basedOn w:val="1"/>
    <w:next w:val="1"/>
    <w:link w:val="70"/>
    <w:unhideWhenUsed/>
    <w:qFormat/>
    <w:uiPriority w:val="9"/>
    <w:pPr>
      <w:keepNext/>
      <w:spacing w:before="240" w:after="60" w:line="240" w:lineRule="auto"/>
      <w:outlineLvl w:val="3"/>
    </w:pPr>
    <w:rPr>
      <w:rFonts w:ascii="Times New Roman" w:hAnsi="Times New Roman" w:eastAsia="Times New Roman" w:cs="Times New Roman"/>
      <w:b/>
      <w:bCs/>
      <w:kern w:val="0"/>
      <w:sz w:val="28"/>
      <w:szCs w:val="28"/>
      <w:lang w:val="kk-KZ" w:eastAsia="ru-RU"/>
    </w:rPr>
  </w:style>
  <w:style w:type="paragraph" w:styleId="6">
    <w:name w:val="heading 5"/>
    <w:basedOn w:val="1"/>
    <w:next w:val="1"/>
    <w:link w:val="71"/>
    <w:unhideWhenUsed/>
    <w:qFormat/>
    <w:uiPriority w:val="9"/>
    <w:pPr>
      <w:keepNext/>
      <w:keepLines/>
      <w:spacing w:before="220" w:after="40" w:line="240" w:lineRule="auto"/>
      <w:outlineLvl w:val="4"/>
    </w:pPr>
    <w:rPr>
      <w:rFonts w:ascii="Times New Roman" w:hAnsi="Times New Roman" w:eastAsia="Times New Roman" w:cs="Times New Roman"/>
      <w:b/>
      <w:kern w:val="0"/>
      <w:lang w:val="kk-KZ" w:eastAsia="ru-RU"/>
    </w:rPr>
  </w:style>
  <w:style w:type="paragraph" w:styleId="7">
    <w:name w:val="heading 6"/>
    <w:basedOn w:val="1"/>
    <w:next w:val="1"/>
    <w:link w:val="72"/>
    <w:unhideWhenUsed/>
    <w:qFormat/>
    <w:uiPriority w:val="9"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kern w:val="0"/>
      <w:lang w:val="kk-KZ" w:eastAsia="ru-RU"/>
    </w:rPr>
  </w:style>
  <w:style w:type="paragraph" w:styleId="8">
    <w:name w:val="heading 7"/>
    <w:basedOn w:val="1"/>
    <w:next w:val="1"/>
    <w:link w:val="73"/>
    <w:qFormat/>
    <w:uiPriority w:val="0"/>
    <w:pPr>
      <w:spacing w:before="240" w:after="60" w:line="240" w:lineRule="auto"/>
      <w:outlineLvl w:val="6"/>
    </w:pPr>
    <w:rPr>
      <w:rFonts w:ascii="Times New Roman" w:hAnsi="Times New Roman" w:eastAsia="Times New Roman" w:cs="Times New Roman"/>
      <w:kern w:val="0"/>
      <w:sz w:val="24"/>
      <w:szCs w:val="24"/>
      <w:lang w:val="kk-KZ" w:eastAsia="ru-RU"/>
    </w:rPr>
  </w:style>
  <w:style w:type="character" w:default="1" w:styleId="24">
    <w:name w:val="Default Paragraph Font"/>
    <w:unhideWhenUsed/>
    <w:uiPriority w:val="1"/>
  </w:style>
  <w:style w:type="table" w:default="1" w:styleId="3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51"/>
    <w:unhideWhenUsed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hAnsi="Tahoma" w:eastAsia="Times New Roman" w:cs="Times New Roman"/>
      <w:kern w:val="0"/>
      <w:sz w:val="16"/>
      <w:szCs w:val="16"/>
      <w:lang w:eastAsia="ru-RU"/>
    </w:rPr>
  </w:style>
  <w:style w:type="paragraph" w:styleId="10">
    <w:name w:val="Body Text"/>
    <w:basedOn w:val="1"/>
    <w:link w:val="48"/>
    <w:unhideWhenUsed/>
    <w:uiPriority w:val="99"/>
    <w:pPr>
      <w:spacing w:after="120"/>
    </w:pPr>
  </w:style>
  <w:style w:type="paragraph" w:styleId="11">
    <w:name w:val="Body Text 2"/>
    <w:basedOn w:val="1"/>
    <w:link w:val="49"/>
    <w:unhideWhenUsed/>
    <w:uiPriority w:val="99"/>
    <w:pPr>
      <w:spacing w:after="120" w:line="480" w:lineRule="auto"/>
    </w:pPr>
  </w:style>
  <w:style w:type="paragraph" w:styleId="12">
    <w:name w:val="Body Text 3"/>
    <w:basedOn w:val="1"/>
    <w:link w:val="65"/>
    <w:uiPriority w:val="0"/>
    <w:pPr>
      <w:spacing w:after="120" w:line="240" w:lineRule="auto"/>
    </w:pPr>
    <w:rPr>
      <w:rFonts w:ascii="Times New Roman" w:hAnsi="Times New Roman" w:eastAsia="Times New Roman" w:cs="Times New Roman"/>
      <w:kern w:val="0"/>
      <w:sz w:val="16"/>
      <w:szCs w:val="16"/>
    </w:rPr>
  </w:style>
  <w:style w:type="paragraph" w:styleId="13">
    <w:name w:val="Body Text Indent"/>
    <w:basedOn w:val="1"/>
    <w:link w:val="39"/>
    <w:unhideWhenUsed/>
    <w:uiPriority w:val="99"/>
    <w:pPr>
      <w:spacing w:after="120" w:line="276" w:lineRule="auto"/>
      <w:ind w:left="283"/>
    </w:pPr>
    <w:rPr>
      <w:rFonts w:cs="Calibri"/>
      <w:kern w:val="0"/>
    </w:rPr>
  </w:style>
  <w:style w:type="paragraph" w:styleId="14">
    <w:name w:val="Body Text Indent 2"/>
    <w:basedOn w:val="1"/>
    <w:link w:val="59"/>
    <w:unhideWhenUsed/>
    <w:uiPriority w:val="0"/>
    <w:pPr>
      <w:spacing w:after="120" w:line="480" w:lineRule="auto"/>
      <w:ind w:left="283"/>
    </w:pPr>
    <w:rPr>
      <w:rFonts w:ascii="Times New Roman" w:hAnsi="Times New Roman" w:eastAsia="Times New Roman" w:cs="Times New Roman"/>
      <w:kern w:val="0"/>
      <w:sz w:val="24"/>
      <w:szCs w:val="20"/>
    </w:rPr>
  </w:style>
  <w:style w:type="paragraph" w:styleId="15">
    <w:name w:val="annotation text"/>
    <w:basedOn w:val="1"/>
    <w:link w:val="43"/>
    <w:unhideWhenUsed/>
    <w:uiPriority w:val="99"/>
    <w:pPr>
      <w:spacing w:line="240" w:lineRule="auto"/>
    </w:pPr>
    <w:rPr>
      <w:sz w:val="20"/>
      <w:szCs w:val="20"/>
    </w:rPr>
  </w:style>
  <w:style w:type="paragraph" w:styleId="16">
    <w:name w:val="annotation subject"/>
    <w:basedOn w:val="15"/>
    <w:next w:val="15"/>
    <w:link w:val="44"/>
    <w:unhideWhenUsed/>
    <w:uiPriority w:val="99"/>
    <w:rPr>
      <w:b/>
      <w:bCs/>
    </w:rPr>
  </w:style>
  <w:style w:type="paragraph" w:styleId="17">
    <w:name w:val="footer"/>
    <w:basedOn w:val="1"/>
    <w:link w:val="53"/>
    <w:unhideWhenUsed/>
    <w:uiPriority w:val="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paragraph" w:styleId="18">
    <w:name w:val="header"/>
    <w:basedOn w:val="1"/>
    <w:link w:val="52"/>
    <w:unhideWhenUsed/>
    <w:uiPriority w:val="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paragraph" w:styleId="19">
    <w:name w:val="HTML Preformatted"/>
    <w:basedOn w:val="1"/>
    <w:link w:val="90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Times New Roman"/>
      <w:kern w:val="0"/>
      <w:sz w:val="20"/>
      <w:szCs w:val="20"/>
    </w:rPr>
  </w:style>
  <w:style w:type="paragraph" w:styleId="20">
    <w:name w:val="Normal (Web)"/>
    <w:basedOn w:val="1"/>
    <w:link w:val="40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paragraph" w:styleId="21">
    <w:name w:val="Plain Text"/>
    <w:basedOn w:val="1"/>
    <w:link w:val="57"/>
    <w:unhideWhenUsed/>
    <w:uiPriority w:val="0"/>
    <w:pPr>
      <w:autoSpaceDE w:val="0"/>
      <w:autoSpaceDN w:val="0"/>
      <w:spacing w:after="0" w:line="240" w:lineRule="auto"/>
    </w:pPr>
    <w:rPr>
      <w:rFonts w:ascii="Courier New" w:hAnsi="Courier New" w:eastAsia="Times New Roman" w:cs="Times New Roman"/>
      <w:kern w:val="0"/>
      <w:sz w:val="20"/>
      <w:szCs w:val="20"/>
    </w:rPr>
  </w:style>
  <w:style w:type="paragraph" w:styleId="22">
    <w:name w:val="Subtitle"/>
    <w:basedOn w:val="1"/>
    <w:next w:val="1"/>
    <w:link w:val="89"/>
    <w:qFormat/>
    <w:uiPriority w:val="11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360" w:after="80" w:line="240" w:lineRule="auto"/>
    </w:pPr>
    <w:rPr>
      <w:rFonts w:ascii="Georgia" w:hAnsi="Georgia" w:eastAsia="Georgia" w:cs="Georgia"/>
      <w:i/>
      <w:color w:val="666666"/>
      <w:kern w:val="0"/>
      <w:sz w:val="48"/>
      <w:szCs w:val="48"/>
      <w:lang w:val="kk-KZ" w:eastAsia="ru-RU"/>
    </w:rPr>
  </w:style>
  <w:style w:type="paragraph" w:styleId="23">
    <w:name w:val="Title"/>
    <w:basedOn w:val="1"/>
    <w:next w:val="1"/>
    <w:link w:val="75"/>
    <w:qFormat/>
    <w:uiPriority w:val="0"/>
    <w:pPr>
      <w:keepNext/>
      <w:keepLines/>
      <w:spacing w:before="480" w:after="120" w:line="240" w:lineRule="auto"/>
    </w:pPr>
    <w:rPr>
      <w:rFonts w:ascii="Times New Roman" w:hAnsi="Times New Roman" w:eastAsia="Times New Roman" w:cs="Times New Roman"/>
      <w:b/>
      <w:kern w:val="0"/>
      <w:sz w:val="72"/>
      <w:szCs w:val="72"/>
      <w:lang w:val="kk-KZ" w:eastAsia="ru-RU"/>
    </w:rPr>
  </w:style>
  <w:style w:type="character" w:styleId="25">
    <w:name w:val="annotation reference"/>
    <w:basedOn w:val="24"/>
    <w:unhideWhenUsed/>
    <w:uiPriority w:val="99"/>
    <w:rPr>
      <w:sz w:val="16"/>
      <w:szCs w:val="16"/>
    </w:rPr>
  </w:style>
  <w:style w:type="character" w:styleId="26">
    <w:name w:val="FollowedHyperlink"/>
    <w:basedOn w:val="24"/>
    <w:unhideWhenUsed/>
    <w:uiPriority w:val="99"/>
    <w:rPr>
      <w:color w:val="954F72"/>
      <w:u w:val="single"/>
    </w:rPr>
  </w:style>
  <w:style w:type="character" w:styleId="27">
    <w:name w:val="Hyperlink"/>
    <w:basedOn w:val="24"/>
    <w:unhideWhenUsed/>
    <w:uiPriority w:val="0"/>
    <w:rPr>
      <w:color w:val="0000FF"/>
      <w:u w:val="single"/>
    </w:rPr>
  </w:style>
  <w:style w:type="character" w:styleId="28">
    <w:name w:val="page number"/>
    <w:basedOn w:val="24"/>
    <w:uiPriority w:val="99"/>
  </w:style>
  <w:style w:type="character" w:styleId="29">
    <w:name w:val="Strong"/>
    <w:basedOn w:val="24"/>
    <w:qFormat/>
    <w:uiPriority w:val="22"/>
    <w:rPr>
      <w:b/>
      <w:bCs/>
    </w:rPr>
  </w:style>
  <w:style w:type="table" w:styleId="31">
    <w:name w:val="Table Grid"/>
    <w:basedOn w:val="30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32">
    <w:name w:val="List Paragraph"/>
    <w:basedOn w:val="1"/>
    <w:link w:val="36"/>
    <w:qFormat/>
    <w:uiPriority w:val="34"/>
    <w:pPr>
      <w:ind w:left="720"/>
      <w:contextualSpacing/>
    </w:pPr>
  </w:style>
  <w:style w:type="character" w:customStyle="1" w:styleId="33">
    <w:name w:val="normaltextrun"/>
    <w:basedOn w:val="24"/>
    <w:uiPriority w:val="0"/>
  </w:style>
  <w:style w:type="character" w:customStyle="1" w:styleId="34">
    <w:name w:val="eop"/>
    <w:basedOn w:val="24"/>
    <w:uiPriority w:val="0"/>
  </w:style>
  <w:style w:type="character" w:customStyle="1" w:styleId="35">
    <w:name w:val="Неразрешенное упоминание1"/>
    <w:basedOn w:val="24"/>
    <w:unhideWhenUsed/>
    <w:uiPriority w:val="99"/>
    <w:rPr>
      <w:color w:val="605E5C"/>
      <w:shd w:val="clear" w:color="auto" w:fill="E1DFDD"/>
    </w:rPr>
  </w:style>
  <w:style w:type="character" w:customStyle="1" w:styleId="36">
    <w:name w:val="Абзац списка Знак"/>
    <w:link w:val="32"/>
    <w:locked/>
    <w:uiPriority w:val="34"/>
  </w:style>
  <w:style w:type="paragraph" w:customStyle="1" w:styleId="37">
    <w:name w:val="paragraph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character" w:customStyle="1" w:styleId="38">
    <w:name w:val="short_text"/>
    <w:uiPriority w:val="0"/>
  </w:style>
  <w:style w:type="character" w:customStyle="1" w:styleId="39">
    <w:name w:val="Основной текст с отступом Знак"/>
    <w:basedOn w:val="24"/>
    <w:link w:val="13"/>
    <w:uiPriority w:val="99"/>
    <w:rPr>
      <w:rFonts w:ascii="Calibri" w:hAnsi="Calibri" w:eastAsia="Calibri" w:cs="Calibri"/>
      <w:kern w:val="0"/>
    </w:rPr>
  </w:style>
  <w:style w:type="character" w:customStyle="1" w:styleId="40">
    <w:name w:val="Обычный (Интернет) Знак"/>
    <w:link w:val="20"/>
    <w:locked/>
    <w:uiPriority w:val="99"/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character" w:customStyle="1" w:styleId="41">
    <w:name w:val="Font Style53"/>
    <w:uiPriority w:val="0"/>
    <w:rPr>
      <w:rFonts w:hint="default" w:ascii="Times New Roman" w:hAnsi="Times New Roman" w:cs="Times New Roman"/>
      <w:b/>
      <w:bCs/>
      <w:sz w:val="22"/>
      <w:szCs w:val="22"/>
    </w:rPr>
  </w:style>
  <w:style w:type="character" w:customStyle="1" w:styleId="42">
    <w:name w:val="Заголовок 1 Знак"/>
    <w:basedOn w:val="24"/>
    <w:link w:val="2"/>
    <w:uiPriority w:val="0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43">
    <w:name w:val="Текст примечания Знак"/>
    <w:basedOn w:val="24"/>
    <w:link w:val="15"/>
    <w:semiHidden/>
    <w:uiPriority w:val="99"/>
    <w:rPr>
      <w:sz w:val="20"/>
      <w:szCs w:val="20"/>
    </w:rPr>
  </w:style>
  <w:style w:type="character" w:customStyle="1" w:styleId="44">
    <w:name w:val="Тема примечания Знак"/>
    <w:basedOn w:val="43"/>
    <w:link w:val="16"/>
    <w:semiHidden/>
    <w:uiPriority w:val="99"/>
    <w:rPr>
      <w:b/>
      <w:bCs/>
      <w:sz w:val="20"/>
      <w:szCs w:val="20"/>
    </w:rPr>
  </w:style>
  <w:style w:type="paragraph" w:customStyle="1" w:styleId="45">
    <w:name w:val="Revision"/>
    <w:hidden/>
    <w:semiHidden/>
    <w:uiPriority w:val="99"/>
    <w:rPr>
      <w:rFonts w:ascii="Calibri" w:hAnsi="Calibri" w:eastAsia="Calibri" w:cs="Arial"/>
      <w:kern w:val="2"/>
      <w:sz w:val="22"/>
      <w:szCs w:val="22"/>
      <w:lang w:val="ru-RU" w:eastAsia="en-US" w:bidi="ar-SA"/>
    </w:rPr>
  </w:style>
  <w:style w:type="paragraph" w:customStyle="1" w:styleId="46">
    <w:name w:val="No Spacing"/>
    <w:link w:val="47"/>
    <w:qFormat/>
    <w:uiPriority w:val="0"/>
    <w:rPr>
      <w:rFonts w:ascii="Calibri" w:hAnsi="Calibri" w:eastAsia="Calibri" w:cs="Times New Roman"/>
      <w:kern w:val="2"/>
      <w:sz w:val="22"/>
      <w:szCs w:val="22"/>
      <w:lang w:val="en-US" w:eastAsia="en-US" w:bidi="ar-SA"/>
    </w:rPr>
  </w:style>
  <w:style w:type="character" w:customStyle="1" w:styleId="47">
    <w:name w:val="Без интервала Знак"/>
    <w:link w:val="46"/>
    <w:uiPriority w:val="1"/>
    <w:rPr>
      <w:rFonts w:cs="Times New Roman"/>
      <w:kern w:val="2"/>
      <w:sz w:val="22"/>
      <w:szCs w:val="22"/>
      <w:lang w:val="en-US" w:eastAsia="en-US" w:bidi="ar-SA"/>
    </w:rPr>
  </w:style>
  <w:style w:type="character" w:customStyle="1" w:styleId="48">
    <w:name w:val="Основной текст Знак"/>
    <w:basedOn w:val="24"/>
    <w:link w:val="10"/>
    <w:uiPriority w:val="99"/>
  </w:style>
  <w:style w:type="character" w:customStyle="1" w:styleId="49">
    <w:name w:val="Основной текст 2 Знак"/>
    <w:basedOn w:val="24"/>
    <w:link w:val="11"/>
    <w:uiPriority w:val="99"/>
  </w:style>
  <w:style w:type="character" w:customStyle="1" w:styleId="50">
    <w:name w:val="Заголовок 2 Знак"/>
    <w:basedOn w:val="24"/>
    <w:link w:val="3"/>
    <w:uiPriority w:val="9"/>
    <w:rPr>
      <w:rFonts w:ascii="Times New Roman" w:hAnsi="Times New Roman" w:eastAsia="Times New Roman" w:cs="Times New Roman"/>
      <w:kern w:val="0"/>
      <w:sz w:val="28"/>
      <w:szCs w:val="20"/>
    </w:rPr>
  </w:style>
  <w:style w:type="character" w:customStyle="1" w:styleId="51">
    <w:name w:val="Текст выноски Знак"/>
    <w:basedOn w:val="24"/>
    <w:link w:val="9"/>
    <w:semiHidden/>
    <w:uiPriority w:val="99"/>
    <w:rPr>
      <w:rFonts w:ascii="Tahoma" w:hAnsi="Tahoma" w:eastAsia="Times New Roman" w:cs="Times New Roman"/>
      <w:kern w:val="0"/>
      <w:sz w:val="16"/>
      <w:szCs w:val="16"/>
      <w:lang w:eastAsia="ru-RU"/>
    </w:rPr>
  </w:style>
  <w:style w:type="character" w:customStyle="1" w:styleId="52">
    <w:name w:val="Верхний колонтитул Знак"/>
    <w:basedOn w:val="24"/>
    <w:link w:val="18"/>
    <w:uiPriority w:val="99"/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character" w:customStyle="1" w:styleId="53">
    <w:name w:val="Нижний колонтитул Знак"/>
    <w:basedOn w:val="24"/>
    <w:link w:val="17"/>
    <w:uiPriority w:val="99"/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paragraph" w:customStyle="1" w:styleId="54">
    <w:name w:val="Основной"/>
    <w:qFormat/>
    <w:uiPriority w:val="0"/>
    <w:pPr>
      <w:autoSpaceDE w:val="0"/>
      <w:autoSpaceDN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55">
    <w:name w:val="FR1"/>
    <w:uiPriority w:val="0"/>
    <w:pPr>
      <w:widowControl w:val="0"/>
      <w:autoSpaceDE w:val="0"/>
      <w:autoSpaceDN w:val="0"/>
      <w:adjustRightInd w:val="0"/>
      <w:spacing w:line="480" w:lineRule="auto"/>
      <w:ind w:left="40" w:firstLine="560"/>
    </w:pPr>
    <w:rPr>
      <w:rFonts w:ascii="Arial" w:hAnsi="Arial" w:eastAsia="Times New Roman" w:cs="Arial"/>
      <w:sz w:val="16"/>
      <w:szCs w:val="16"/>
      <w:lang w:val="ru-RU" w:eastAsia="ru-RU" w:bidi="ar-SA"/>
    </w:rPr>
  </w:style>
  <w:style w:type="character" w:customStyle="1" w:styleId="56">
    <w:name w:val="Основной текст с отступом Знак1"/>
    <w:basedOn w:val="24"/>
    <w:semiHidden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57">
    <w:name w:val="Текст Знак"/>
    <w:basedOn w:val="24"/>
    <w:link w:val="21"/>
    <w:uiPriority w:val="0"/>
    <w:rPr>
      <w:rFonts w:ascii="Courier New" w:hAnsi="Courier New" w:eastAsia="Times New Roman" w:cs="Times New Roman"/>
      <w:kern w:val="0"/>
      <w:sz w:val="20"/>
      <w:szCs w:val="20"/>
    </w:rPr>
  </w:style>
  <w:style w:type="paragraph" w:customStyle="1" w:styleId="58">
    <w:name w:val="Без интервала1"/>
    <w:qFormat/>
    <w:uiPriority w:val="1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character" w:customStyle="1" w:styleId="59">
    <w:name w:val="Основной текст с отступом 2 Знак"/>
    <w:basedOn w:val="24"/>
    <w:link w:val="14"/>
    <w:semiHidden/>
    <w:uiPriority w:val="0"/>
    <w:rPr>
      <w:rFonts w:ascii="Times New Roman" w:hAnsi="Times New Roman" w:eastAsia="Times New Roman" w:cs="Times New Roman"/>
      <w:kern w:val="0"/>
      <w:sz w:val="24"/>
      <w:szCs w:val="20"/>
    </w:rPr>
  </w:style>
  <w:style w:type="paragraph" w:customStyle="1" w:styleId="60">
    <w:name w:val="msonormalcxspmiddle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paragraph" w:customStyle="1" w:styleId="61">
    <w:name w:val="Style9"/>
    <w:basedOn w:val="1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paragraph" w:customStyle="1" w:styleId="62">
    <w:name w:val="1"/>
    <w:basedOn w:val="1"/>
    <w:next w:val="20"/>
    <w:unhideWhenUsed/>
    <w:uiPriority w:val="99"/>
    <w:pPr>
      <w:spacing w:before="100" w:beforeAutospacing="1" w:after="100" w:afterAutospacing="1" w:line="240" w:lineRule="auto"/>
      <w:ind w:firstLine="225"/>
    </w:pPr>
    <w:rPr>
      <w:rFonts w:ascii="Times New Roman" w:hAnsi="Times New Roman" w:eastAsia="Times New Roman" w:cs="Times New Roman"/>
      <w:kern w:val="0"/>
      <w:sz w:val="20"/>
      <w:szCs w:val="20"/>
      <w:lang w:eastAsia="ru-RU"/>
    </w:rPr>
  </w:style>
  <w:style w:type="paragraph" w:customStyle="1" w:styleId="63">
    <w:name w:val="Основной текст 22"/>
    <w:basedOn w:val="1"/>
    <w:uiPriority w:val="0"/>
    <w:pPr>
      <w:autoSpaceDE w:val="0"/>
      <w:autoSpaceDN w:val="0"/>
      <w:spacing w:after="0" w:line="360" w:lineRule="auto"/>
      <w:jc w:val="both"/>
    </w:pPr>
    <w:rPr>
      <w:rFonts w:ascii="Times New Roman" w:hAnsi="Times New Roman" w:eastAsia="Times New Roman" w:cs="Times New Roman"/>
      <w:kern w:val="0"/>
      <w:sz w:val="24"/>
      <w:szCs w:val="20"/>
      <w:lang w:eastAsia="ru-RU"/>
    </w:rPr>
  </w:style>
  <w:style w:type="character" w:customStyle="1" w:styleId="64">
    <w:name w:val="s0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5">
    <w:name w:val="Основной текст 3 Знак"/>
    <w:basedOn w:val="24"/>
    <w:link w:val="12"/>
    <w:uiPriority w:val="0"/>
    <w:rPr>
      <w:rFonts w:ascii="Times New Roman" w:hAnsi="Times New Roman" w:eastAsia="Times New Roman" w:cs="Times New Roman"/>
      <w:kern w:val="0"/>
      <w:sz w:val="16"/>
      <w:szCs w:val="16"/>
    </w:rPr>
  </w:style>
  <w:style w:type="paragraph" w:customStyle="1" w:styleId="66">
    <w:name w:val="Style7"/>
    <w:basedOn w:val="1"/>
    <w:uiPriority w:val="0"/>
    <w:pPr>
      <w:widowControl w:val="0"/>
      <w:autoSpaceDE w:val="0"/>
      <w:autoSpaceDN w:val="0"/>
      <w:adjustRightInd w:val="0"/>
      <w:spacing w:after="0" w:line="207" w:lineRule="exact"/>
      <w:ind w:firstLine="278"/>
      <w:jc w:val="both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character" w:customStyle="1" w:styleId="67">
    <w:name w:val="Font Style28"/>
    <w:uiPriority w:val="99"/>
    <w:rPr>
      <w:rFonts w:hint="default" w:ascii="Times New Roman" w:hAnsi="Times New Roman" w:cs="Times New Roman"/>
      <w:sz w:val="18"/>
      <w:szCs w:val="18"/>
    </w:rPr>
  </w:style>
  <w:style w:type="character" w:customStyle="1" w:styleId="68">
    <w:name w:val="Font Style52"/>
    <w:uiPriority w:val="0"/>
    <w:rPr>
      <w:rFonts w:hint="default" w:ascii="Times New Roman" w:hAnsi="Times New Roman" w:cs="Times New Roman"/>
      <w:sz w:val="22"/>
      <w:szCs w:val="22"/>
    </w:rPr>
  </w:style>
  <w:style w:type="character" w:customStyle="1" w:styleId="69">
    <w:name w:val="Заголовок 3 Знак"/>
    <w:basedOn w:val="24"/>
    <w:link w:val="4"/>
    <w:uiPriority w:val="0"/>
    <w:rPr>
      <w:rFonts w:ascii="Arial" w:hAnsi="Arial" w:eastAsia="Times New Roman" w:cs="Arial"/>
      <w:b/>
      <w:bCs/>
      <w:kern w:val="0"/>
      <w:sz w:val="26"/>
      <w:szCs w:val="26"/>
      <w:lang w:val="kk-KZ" w:eastAsia="ru-RU"/>
    </w:rPr>
  </w:style>
  <w:style w:type="character" w:customStyle="1" w:styleId="70">
    <w:name w:val="Заголовок 4 Знак"/>
    <w:basedOn w:val="24"/>
    <w:link w:val="5"/>
    <w:semiHidden/>
    <w:uiPriority w:val="9"/>
    <w:rPr>
      <w:rFonts w:ascii="Times New Roman" w:hAnsi="Times New Roman" w:eastAsia="Times New Roman" w:cs="Times New Roman"/>
      <w:b/>
      <w:bCs/>
      <w:kern w:val="0"/>
      <w:sz w:val="28"/>
      <w:szCs w:val="28"/>
      <w:lang w:val="kk-KZ" w:eastAsia="ru-RU"/>
    </w:rPr>
  </w:style>
  <w:style w:type="character" w:customStyle="1" w:styleId="71">
    <w:name w:val="Заголовок 5 Знак"/>
    <w:basedOn w:val="24"/>
    <w:link w:val="6"/>
    <w:semiHidden/>
    <w:uiPriority w:val="9"/>
    <w:rPr>
      <w:rFonts w:ascii="Times New Roman" w:hAnsi="Times New Roman" w:eastAsia="Times New Roman" w:cs="Times New Roman"/>
      <w:b/>
      <w:kern w:val="0"/>
      <w:lang w:val="kk-KZ" w:eastAsia="ru-RU"/>
    </w:rPr>
  </w:style>
  <w:style w:type="character" w:customStyle="1" w:styleId="72">
    <w:name w:val="Заголовок 6 Знак"/>
    <w:basedOn w:val="24"/>
    <w:link w:val="7"/>
    <w:semiHidden/>
    <w:uiPriority w:val="9"/>
    <w:rPr>
      <w:rFonts w:ascii="Times New Roman" w:hAnsi="Times New Roman" w:eastAsia="Times New Roman" w:cs="Times New Roman"/>
      <w:b/>
      <w:bCs/>
      <w:kern w:val="0"/>
      <w:lang w:val="kk-KZ" w:eastAsia="ru-RU"/>
    </w:rPr>
  </w:style>
  <w:style w:type="character" w:customStyle="1" w:styleId="73">
    <w:name w:val="Заголовок 7 Знак"/>
    <w:basedOn w:val="24"/>
    <w:link w:val="8"/>
    <w:uiPriority w:val="0"/>
    <w:rPr>
      <w:rFonts w:ascii="Times New Roman" w:hAnsi="Times New Roman" w:eastAsia="Times New Roman" w:cs="Times New Roman"/>
      <w:kern w:val="0"/>
      <w:sz w:val="24"/>
      <w:szCs w:val="24"/>
      <w:lang w:val="kk-KZ" w:eastAsia="ru-RU"/>
    </w:rPr>
  </w:style>
  <w:style w:type="table" w:customStyle="1" w:styleId="74">
    <w:name w:val="Table Normal1"/>
    <w:uiPriority w:val="0"/>
    <w:rPr>
      <w:rFonts w:ascii="Times New Roman" w:hAnsi="Times New Roman" w:eastAsia="Times New Roman" w:cs="Times New Roman"/>
      <w:sz w:val="24"/>
      <w:szCs w:val="24"/>
      <w:lang w:val="kk-KZ" w:eastAsia="ko-KR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5">
    <w:name w:val="Заголовок Знак"/>
    <w:basedOn w:val="24"/>
    <w:link w:val="23"/>
    <w:uiPriority w:val="0"/>
    <w:rPr>
      <w:rFonts w:ascii="Times New Roman" w:hAnsi="Times New Roman" w:eastAsia="Times New Roman" w:cs="Times New Roman"/>
      <w:b/>
      <w:kern w:val="0"/>
      <w:sz w:val="72"/>
      <w:szCs w:val="72"/>
      <w:lang w:val="kk-KZ" w:eastAsia="ru-RU"/>
    </w:rPr>
  </w:style>
  <w:style w:type="character" w:customStyle="1" w:styleId="76">
    <w:name w:val="Неразрешенное упоминание11"/>
    <w:basedOn w:val="24"/>
    <w:unhideWhenUsed/>
    <w:uiPriority w:val="99"/>
    <w:rPr>
      <w:color w:val="605E5C"/>
      <w:shd w:val="clear" w:color="auto" w:fill="E1DFDD"/>
    </w:rPr>
  </w:style>
  <w:style w:type="paragraph" w:customStyle="1" w:styleId="77">
    <w:name w:val="author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kk-KZ" w:eastAsia="ru-RU"/>
    </w:rPr>
  </w:style>
  <w:style w:type="character" w:customStyle="1" w:styleId="78">
    <w:name w:val="s1"/>
    <w:uiPriority w:val="0"/>
  </w:style>
  <w:style w:type="character" w:customStyle="1" w:styleId="79">
    <w:name w:val="a-size-large"/>
    <w:basedOn w:val="24"/>
    <w:uiPriority w:val="0"/>
  </w:style>
  <w:style w:type="character" w:customStyle="1" w:styleId="80">
    <w:name w:val="a-size-medium"/>
    <w:basedOn w:val="24"/>
    <w:uiPriority w:val="0"/>
  </w:style>
  <w:style w:type="character" w:customStyle="1" w:styleId="81">
    <w:name w:val="a-declarative"/>
    <w:basedOn w:val="24"/>
    <w:uiPriority w:val="0"/>
  </w:style>
  <w:style w:type="character" w:customStyle="1" w:styleId="82">
    <w:name w:val="a-color-secondary"/>
    <w:basedOn w:val="24"/>
    <w:uiPriority w:val="0"/>
  </w:style>
  <w:style w:type="character" w:customStyle="1" w:styleId="83">
    <w:name w:val="Неразрешенное упоминание2"/>
    <w:basedOn w:val="24"/>
    <w:unhideWhenUsed/>
    <w:uiPriority w:val="99"/>
    <w:rPr>
      <w:color w:val="605E5C"/>
      <w:shd w:val="clear" w:color="auto" w:fill="E1DFDD"/>
    </w:rPr>
  </w:style>
  <w:style w:type="paragraph" w:customStyle="1" w:styleId="84">
    <w:name w:val="msonormal"/>
    <w:basedOn w:val="1"/>
    <w:uiPriority w:val="0"/>
    <w:pPr>
      <w:spacing w:after="200" w:line="276" w:lineRule="auto"/>
    </w:pPr>
    <w:rPr>
      <w:rFonts w:ascii="Times New Roman" w:hAnsi="Times New Roman" w:eastAsia="Times New Roman" w:cs="Times New Roman"/>
      <w:kern w:val="0"/>
      <w:sz w:val="24"/>
      <w:szCs w:val="24"/>
      <w:lang w:val="kk-KZ" w:eastAsia="ru-RU"/>
    </w:rPr>
  </w:style>
  <w:style w:type="paragraph" w:customStyle="1" w:styleId="85">
    <w:name w:val="Абзац списка1"/>
    <w:basedOn w:val="1"/>
    <w:semiHidden/>
    <w:uiPriority w:val="99"/>
    <w:pPr>
      <w:spacing w:after="200" w:line="276" w:lineRule="auto"/>
      <w:ind w:left="720"/>
      <w:contextualSpacing/>
    </w:pPr>
    <w:rPr>
      <w:rFonts w:eastAsia="Times New Roman" w:cs="Times New Roman"/>
      <w:kern w:val="0"/>
      <w:lang w:val="kk-KZ"/>
    </w:rPr>
  </w:style>
  <w:style w:type="paragraph" w:customStyle="1" w:styleId="86">
    <w:name w:val="Абзац списка2"/>
    <w:basedOn w:val="1"/>
    <w:semiHidden/>
    <w:uiPriority w:val="99"/>
    <w:pPr>
      <w:spacing w:after="200" w:line="276" w:lineRule="auto"/>
      <w:ind w:left="720"/>
      <w:contextualSpacing/>
    </w:pPr>
    <w:rPr>
      <w:rFonts w:eastAsia="Times New Roman" w:cs="Times New Roman"/>
      <w:kern w:val="0"/>
      <w:lang w:val="kk-KZ" w:eastAsia="ru-RU"/>
    </w:rPr>
  </w:style>
  <w:style w:type="character" w:customStyle="1" w:styleId="87">
    <w:name w:val="Header Char"/>
    <w:semiHidden/>
    <w:locked/>
    <w:uiPriority w:val="0"/>
    <w:rPr>
      <w:rFonts w:hint="default" w:ascii="Calibri" w:hAnsi="Calibri" w:cs="Calibri"/>
      <w:sz w:val="22"/>
      <w:szCs w:val="22"/>
      <w:lang w:val="ru-RU" w:eastAsia="ru-RU" w:bidi="ar-SA"/>
    </w:rPr>
  </w:style>
  <w:style w:type="character" w:customStyle="1" w:styleId="88">
    <w:name w:val="Основной текст Знак1"/>
    <w:basedOn w:val="24"/>
    <w:semiHidden/>
    <w:uiPriority w:val="99"/>
    <w:rPr>
      <w:sz w:val="22"/>
      <w:szCs w:val="22"/>
      <w:lang w:val="ru-RU" w:eastAsia="ru-RU"/>
    </w:rPr>
  </w:style>
  <w:style w:type="character" w:customStyle="1" w:styleId="89">
    <w:name w:val="Подзаголовок Знак"/>
    <w:basedOn w:val="24"/>
    <w:link w:val="22"/>
    <w:uiPriority w:val="11"/>
    <w:rPr>
      <w:rFonts w:ascii="Georgia" w:hAnsi="Georgia" w:eastAsia="Georgia" w:cs="Georgia"/>
      <w:i/>
      <w:color w:val="666666"/>
      <w:kern w:val="0"/>
      <w:sz w:val="48"/>
      <w:szCs w:val="48"/>
      <w:lang w:val="kk-KZ" w:eastAsia="ru-RU"/>
    </w:rPr>
  </w:style>
  <w:style w:type="character" w:customStyle="1" w:styleId="90">
    <w:name w:val="Стандартный HTML Знак"/>
    <w:basedOn w:val="24"/>
    <w:link w:val="19"/>
    <w:qFormat/>
    <w:uiPriority w:val="99"/>
    <w:rPr>
      <w:rFonts w:ascii="Courier New" w:hAnsi="Courier New" w:eastAsia="Times New Roman" w:cs="Times New Roman"/>
    </w:rPr>
  </w:style>
  <w:style w:type="paragraph" w:customStyle="1" w:styleId="91">
    <w:name w:val="Основной текст 21"/>
    <w:basedOn w:val="1"/>
    <w:uiPriority w:val="0"/>
    <w:pPr>
      <w:spacing w:before="100" w:beforeAutospacing="1" w:after="100" w:afterAutospacing="1" w:line="240" w:lineRule="auto"/>
      <w:jc w:val="both"/>
    </w:pPr>
    <w:rPr>
      <w:rFonts w:ascii="Kazakh" w:hAnsi="Kazakh" w:eastAsia="Times New Roman" w:cs="Times New Roman"/>
      <w:b/>
      <w:kern w:val="0"/>
      <w:sz w:val="24"/>
      <w:szCs w:val="24"/>
      <w:lang w:eastAsia="ru-RU"/>
    </w:rPr>
  </w:style>
  <w:style w:type="paragraph" w:customStyle="1" w:styleId="92">
    <w:name w:val="Без интервала-1"/>
    <w:basedOn w:val="1"/>
    <w:link w:val="96"/>
    <w:qFormat/>
    <w:uiPriority w:val="0"/>
    <w:pPr>
      <w:widowControl w:val="0"/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kern w:val="0"/>
      <w:sz w:val="24"/>
      <w:szCs w:val="24"/>
      <w:lang w:eastAsia="ru-RU"/>
    </w:rPr>
  </w:style>
  <w:style w:type="character" w:customStyle="1" w:styleId="93">
    <w:name w:val="Нет"/>
    <w:uiPriority w:val="0"/>
  </w:style>
  <w:style w:type="paragraph" w:customStyle="1" w:styleId="94">
    <w:name w:val="Обычный1"/>
    <w:uiPriority w:val="0"/>
    <w:pPr>
      <w:jc w:val="both"/>
    </w:pPr>
    <w:rPr>
      <w:rFonts w:ascii="Calibri" w:hAnsi="Calibri" w:eastAsia="SimSun" w:cs="Times New Roman"/>
      <w:sz w:val="24"/>
      <w:szCs w:val="24"/>
      <w:lang w:val="ru-RU" w:eastAsia="ru-RU" w:bidi="ar-SA"/>
    </w:rPr>
  </w:style>
  <w:style w:type="character" w:customStyle="1" w:styleId="95">
    <w:name w:val="15"/>
    <w:basedOn w:val="24"/>
    <w:uiPriority w:val="0"/>
    <w:rPr>
      <w:rFonts w:hint="default" w:ascii="Calibri" w:hAnsi="Calibri"/>
      <w:color w:val="0000FF"/>
      <w:u w:val="single"/>
    </w:rPr>
  </w:style>
  <w:style w:type="character" w:customStyle="1" w:styleId="96">
    <w:name w:val="Без интервала-1 Знак"/>
    <w:link w:val="92"/>
    <w:locked/>
    <w:uiPriority w:val="0"/>
    <w:rPr>
      <w:rFonts w:ascii="Times New Roman" w:hAnsi="Times New Roman" w:cs="Times New Roman"/>
      <w:b/>
      <w:bCs/>
      <w:sz w:val="24"/>
      <w:szCs w:val="24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40</Pages>
  <Words>9241</Words>
  <Characters>52678</Characters>
  <Lines>438</Lines>
  <Paragraphs>123</Paragraphs>
  <TotalTime>0</TotalTime>
  <ScaleCrop>false</ScaleCrop>
  <LinksUpToDate>false</LinksUpToDate>
  <CharactersWithSpaces>61796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2025-09-28T08:42:00Z</dcterms:created>
  <dc:creator>Дюсенбина Инна</dc:creator>
  <cp:lastModifiedBy>iPad</cp:lastModifiedBy>
  <dcterms:modified xsi:type="dcterms:W3CDTF">2026-06-15T18:16:24Z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ICV">
    <vt:lpwstr>0F772A61CC9E623228FB2F6A6B6201A4_33</vt:lpwstr>
  </property>
  <property fmtid="{D5CDD505-2E9C-101B-9397-08002B2CF9AE}" pid="7" name="KSOProductBuildVer">
    <vt:lpwstr>2052-26.4.2</vt:lpwstr>
  </property>
</Properties>
</file>